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Укрепление служебной дисциплины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25.06.202613:06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Укрепление служебной дисциплины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ФГКУ «Национальный горноспасательный центр» проведеналекция по разъяснению требований Кодекса чести сотрудника МЧСРоссии и Кодекса этики и служебного поведения государственныхслужащих МЧС России.</w:t>
            </w:r>
            <w:br/>
            <w:br/>
            <w:r>
              <w:rPr/>
              <w:t xml:space="preserve">В ходе занятия с работниками учреждения разбирались следующиевопросы:</w:t>
            </w:r>
            <w:br/>
            <w:br/>
            <w:r>
              <w:rPr/>
              <w:t xml:space="preserve">• Нормативная база: Приказ МЧС России № 136 («Кодекс чести») иПриказ № 354 («Кодекс этики»).</w:t>
            </w:r>
            <w:br/>
            <w:br/>
            <w:r>
              <w:rPr/>
              <w:t xml:space="preserve">• Понятие долга чести: Обязанность быть примером в исполнениизаконов, верность присяге и личная ответственность за спасениелюдей.</w:t>
            </w:r>
            <w:br/>
            <w:br/>
            <w:r>
              <w:rPr/>
              <w:t xml:space="preserve">• Профессиональные ценности: Патриотизм, товарищество, мужество,честность и недопустимость малодушия.</w:t>
            </w:r>
            <w:br/>
            <w:br/>
            <w:r>
              <w:rPr/>
              <w:t xml:space="preserve">• Антикоррупционные стандарты: Обязанность уведомлять руководство опопытках склонения к правонарушениям и запрет на использованиеслужебного положения в личных целях.</w:t>
            </w:r>
            <w:br/>
            <w:br/>
            <w:r>
              <w:rPr/>
              <w:t xml:space="preserve">• Культура поведения: Правила ношения формы одежды, тактичность вобщении с гражданами и соблюдение субординации. [</w:t>
            </w:r>
            <w:br/>
            <w:br/>
            <w:r>
              <w:rPr/>
              <w:t xml:space="preserve">Мероприятие проведено с целью укрепления служебной дисциплины,профилактики коррупции и формирования высокой нравственнойкультуры.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2026-06-28T08:48:44+03:00</dcterms:created>
  <dcterms:modified xsi:type="dcterms:W3CDTF">2026-06-28T08:48:44+03:00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