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Работа объектовой аттестационной комиссии в сентябре 2026года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28.09.202606:09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Работа объектовой аттестационной комиссии в сентябре 2026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ФГКУ«Национальный горноспасательный центр» состоялось заседаниекомиссии по аттестации аварийно-спасательных служб,аварийно-спасательных формирований, спасателей и граждан,приобретающих статус спасателя.</w:t>
            </w:r>
            <w:br/>
            <w:br/>
            <w:r>
              <w:rPr/>
              <w:t xml:space="preserve">Комиссия рассмотрела 116 заявлений на первичную и периодическуюаттестацию на право ведения аварийно-спасательных работ. По итогамзаседания было принято решение аттестовать 112 человек (37 – попервичной аттестации, 75 заявителей – по периодической). </w:t>
            </w:r>
            <w:br/>
            <w:br/>
            <w:r>
              <w:rPr/>
              <w:t xml:space="preserve">Всего с начала года в комиссию было подано 819 заявления,аттестовано 790 человек, 5 служб ВГК и 24 работника ФГКУ«Национальный горноспасательный центр».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2026-09-29T02:05:22+03:00</dcterms:created>
  <dcterms:modified xsi:type="dcterms:W3CDTF">2026-09-29T02:05:22+03:00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