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Борис Григорьевич Крохалев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Борис Григорьевич Крохалев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1934 году в г. Бакал Челябинской области. В 1953 годузакончил Копейский горный техникум и был направлен на службу ввоенизированные горноспасательные части Урала. В 1964 году закончилзаочное отделение Свердловского горного института им. В.В.Вахрушева.</w:t>
            </w:r>
            <w:br/>
            <w:br/>
            <w:r>
              <w:rPr/>
              <w:t xml:space="preserve"> В 1968 году Борис Григорьевич переведен начальникомВоенизированной горноспасательной части Кизеловского угольногобассейна.</w:t>
            </w:r>
            <w:br/>
            <w:br/>
            <w:r>
              <w:rPr/>
              <w:t xml:space="preserve">В 1980 году Крохалева Б.Г. перевели в Москву для созданиявоенизированной горноспасательной службы Минтрансстроя СССР пообслуживанию строительства метрополитенов и железнодорожныхтоннелей.</w:t>
            </w:r>
            <w:br/>
            <w:br/>
            <w:r>
              <w:rPr/>
              <w:t xml:space="preserve"> В 1988 году он был переведен на работу в Центральный аппаратМинистерства Цветной металлургии. После структурной перестройки, с1993 по 2004 гг. работал генеральным директором ФГУП «СПО«Металлургбезопасность».</w:t>
            </w:r>
            <w:br/>
            <w:br/>
            <w:r>
              <w:rPr/>
              <w:t xml:space="preserve">Награжден государственными и ведомственными наградами: нагруднымизнаками «Шахтерская Слава» III, II, I степени, орденом «ЗнакПочета», орденом «Почета», «Почетный знак МЧС России», «Почетныйгорняк».</w:t>
            </w:r>
            <w:br/>
            <w:br/>
            <w:r>
              <w:rPr/>
              <w:t xml:space="preserve">В 1996 году Борису Григорьевичу присвоено почетное звание«Заслуженный спасатель Российской 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2026-09-26T20:33:16+03:00</dcterms:created>
  <dcterms:modified xsi:type="dcterms:W3CDTF">2026-09-26T20:33:16+03:00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