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Борис Григорьевич Крохалев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Борис Григорьевич Крохалев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1934 году в г. Бакал Челябинской области. В 1953 годузакончил Копейский горный техникум и был направлен на службу ввоенизированные горноспасательные части Урала. В 1964 году закончилзаочное отделение Свердловского горного института им. В.В.Вахрушева.</w:t>
            </w:r>
            <w:br/>
            <w:br/>
            <w:r>
              <w:rPr/>
              <w:t xml:space="preserve"> В 1968 году Борис Григорьевич переведен начальникомВоенизированной горноспасательной части Кизеловского угольногобассейна.</w:t>
            </w:r>
            <w:br/>
            <w:br/>
            <w:r>
              <w:rPr/>
              <w:t xml:space="preserve">В 1980 году Крохалева Б.Г. перевели в Москву для созданиявоенизированной горноспасательной службы Минтрансстроя СССР пообслуживанию строительства метрополитенов и железнодорожныхтоннелей.</w:t>
            </w:r>
            <w:br/>
            <w:br/>
            <w:r>
              <w:rPr/>
              <w:t xml:space="preserve"> В 1988 году он был переведен на работу в Центральный аппаратМинистерства Цветной металлургии. После структурной перестройки, с1993 по 2004 гг. работал генеральным директором ФГУП «СПО«Металлургбезопасность».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орденом «ЗнакПочета», орденом «Почета», «Почетный знак МЧС России», «Почетныйгорняк».</w:t>
            </w:r>
            <w:br/>
            <w:br/>
            <w:r>
              <w:rPr/>
              <w:t xml:space="preserve">В 1996 году Борису Григорьевичу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2025-10-24T07:52:07+03:00</dcterms:created>
  <dcterms:modified xsi:type="dcterms:W3CDTF">2025-10-24T07:52:07+03:00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