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Система 112</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Система 112</w:t>
            </w:r>
          </w:p>
        </w:tc>
      </w:tr>
      <w:tr>
        <w:trPr/>
        <w:tc>
          <w:tcPr>
            <w:tcBorders>
              <w:bottom w:val="single" w:sz="6" w:color="fffffff"/>
            </w:tcBorders>
          </w:tcPr>
          <w:p>
            <w:pPr>
              <w:jc w:val="center"/>
            </w:pPr>
          </w:p>
        </w:tc>
      </w:tr>
      <w:tr>
        <w:trPr/>
        <w:tc>
          <w:tcPr/>
          <w:p>
            <w:pPr>
              <w:jc w:val="start"/>
            </w:pPr>
            <w:r>
              <w:rPr/>
              <w:t xml:space="preserve">Система-112 –это система обеспечения вызова экстренных оперативных служб поединому номеру «112» на территории Российской Федерации.Предназначена для обеспечения оказания экстренной помощи населениюпри угрозах для жизни и здоровья, для уменьшения материальногоущерба при несчастных случаях, авариях, пожарах, нарушенияхобщественного порядка и при других происшествиях и чрезвычайныхситуациях, а также для информационного обеспечения единыхдежурно-диспетчерских служб (ЕДДС) муниципальных образований.</w:t>
            </w:r>
            <w:br/>
            <w:br/>
            <w:r>
              <w:rPr>
                <w:b w:val="1"/>
                <w:bCs w:val="1"/>
              </w:rPr>
              <w:t xml:space="preserve">Что такое номер 112?</w:t>
            </w:r>
            <w:br/>
            <w:br/>
            <w:r>
              <w:rPr/>
              <w:t xml:space="preserve">Несчастные случаи могут произойти в любом месте, в любое время. Этоможет случиться с вами, когда вы перемещаетесь по РоссийскойФедерации и странам Европейского Союза или находитесь дома. Вслучае если вы попали в экстренную ситуацию, или стали свидетелемаварии, пожара, кражи со взломом, вы можете позвонить по номеру112, чтобы сообщить о проблеме.</w:t>
            </w:r>
            <w:br/>
            <w:br/>
            <w:r>
              <w:rPr/>
              <w:t xml:space="preserve">В России номер 112 является единым номером вызова служб экстренногореагирования:</w:t>
            </w:r>
            <w:br/>
            <w:br/>
            <w:br/>
            <w:br/>
            <w:r>
              <w:rPr/>
              <w:t xml:space="preserve">пожарной охраны; реагирования в чрезвычайныхситуациях;полиции;скорой медицинской помощи;аварийной службыгазовой сети;«Антитеррор».</w:t>
            </w:r>
            <w:br/>
            <w:br/>
            <w:r>
              <w:rPr/>
              <w:t xml:space="preserve">Номер 112 доступен бесплатно как с фиксированных, так и мобильныхтелефонов, в том числе и с общественных телефонов-автоматов.</w:t>
            </w:r>
            <w:br/>
            <w:br/>
            <w:r>
              <w:rPr/>
              <w:t xml:space="preserve">Номер 112 не заменяет существующие номера служб экстренногореагирования, вы также можете звонить по номерам 01, 02, 03,04.</w:t>
            </w:r>
            <w:br/>
            <w:br/>
            <w:r>
              <w:rPr/>
              <w:t xml:space="preserve">Номер 112 также является единым европейским номером телефонаэкстренной помощи, доступным на всей территории Европейского Союза(ЕС), бесплатно.</w:t>
            </w:r>
            <w:br/>
            <w:br/>
            <w:r>
              <w:rPr/>
              <w:t xml:space="preserve">Номер 112 используется в некоторых странах, не входящих в ЕС (такиекак Швейцария и Южная Африка) и доступен по всему миру в GSM сетяхмобильной связи.</w:t>
            </w:r>
            <w:br/>
            <w:br/>
            <w:r>
              <w:rPr>
                <w:b w:val="1"/>
                <w:bCs w:val="1"/>
              </w:rPr>
              <w:t xml:space="preserve">Когда вы можете позвонить по номеру 112?</w:t>
            </w:r>
            <w:br/>
            <w:br/>
            <w:r>
              <w:rPr/>
              <w:t xml:space="preserve">Номер 112 в России предназначен для использования в экстренныхситуациях и для получения консультаций по вопросам безопасности испособам защиты от чрезвычайных ситуаций. Просто наберите номер 112и вам придут на помощь.</w:t>
            </w:r>
            <w:br/>
            <w:br/>
            <w:r>
              <w:rPr/>
              <w:t xml:space="preserve">Не звоните по номеру 112 в случаях получения справочной информациииного характера, кроме экстренной ситуации. Для этого есть другиеномера телефонов, найдите их в телефонных справочниках.</w:t>
            </w:r>
            <w:br/>
            <w:br/>
            <w:r>
              <w:rPr/>
              <w:t xml:space="preserve">Детей также нужно учить, как звонить по номеру 112. Дети должнызнать, что номер 112 является только для экстренногоиспользования.</w:t>
            </w:r>
            <w:br/>
            <w:br/>
            <w:r>
              <w:rPr>
                <w:b w:val="1"/>
                <w:bCs w:val="1"/>
              </w:rPr>
              <w:t xml:space="preserve">Что вы должны делать, когда позвоните по 112</w:t>
            </w:r>
            <w:br/>
            <w:br/>
            <w:r>
              <w:rPr/>
              <w:t xml:space="preserve">Сохраняйте спокойствие и говорите ясно. Сообщите операторусистемы-112, что у вас проблема, требующая немедленногореагирования. Оператор попросит вас ответить на некоторые вопросы.Вы должны ответить на все вопросы, главное будьте спокойны. Вамобязательно придут на помощь. Не вешайте трубку, пока операторбудет задавать вам вопросы или скажет «ждите», «оставайтесь налинии».</w:t>
            </w:r>
            <w:br/>
            <w:br/>
            <w:r>
              <w:rPr/>
              <w:t xml:space="preserve">Сообщите о характере вашего вызова: нужна пожарная охрана, Службареагирования в чрезвычайных ситуациях, полиция, скорая медицинскаяпомощь, аварийная службы газовой сети или служба «Антитеррор, атакже о месте происшествия. Самое главное это место происшествия(!). Будьте готовы отвечать на вопросы оператора детально. Вопасной для жизни ситуации, оператор будет продолжать задаватьвопросы, в то время как службы экстренного реагирования отправятсяк месту происшествия.</w:t>
            </w:r>
            <w:br/>
            <w:br/>
            <w:r>
              <w:rPr/>
              <w:t xml:space="preserve">В зависимости от экстренной ситуации вам зададут типовыевопросы:</w:t>
            </w:r>
            <w:br/>
            <w:br/>
            <w:br/>
            <w:br/>
            <w:r>
              <w:rPr/>
              <w:t xml:space="preserve">точный адрес места происшествия и/или примерные ориентиры; схемупроезда к месту происшествия; номер телефона, с которого вызвоните; ваше имя; подробную информацию о происшествии.</w:t>
            </w:r>
            <w:br/>
            <w:br/>
            <w:r>
              <w:rPr>
                <w:b w:val="1"/>
                <w:bCs w:val="1"/>
              </w:rPr>
              <w:t xml:space="preserve">Некоторые запреты по номеру 112</w:t>
            </w:r>
            <w:br/>
            <w:br/>
            <w:r>
              <w:rPr/>
              <w:t xml:space="preserve">Никогда не делайте пробный вызов по номеру 112. Пробные звонкизанимают оператора и телефонные линии. В системе-112 всегда должныбыть свободные линии доступные для людей, которые звонят поэкстренным ситуациям.</w:t>
            </w:r>
            <w:br/>
            <w:br/>
            <w:r>
              <w:rPr/>
              <w:t xml:space="preserve">Если вы случайно позвонили в систему-112, не вешайте трубку, пустьоператор знает, что вы случайно набрали номер. При наборе номера112 система-112 выдает оператору, номер телефона, с которого былвызов и местоположение звонившего.</w:t>
            </w:r>
            <w:br/>
            <w:br/>
            <w:r>
              <w:rPr/>
              <w:t xml:space="preserve">К сожалению, большинство вешают трубку, и вызов становится ложным,на что тратятся ценные силы и средства, которые могут быть нужны вдругом месте.</w:t>
            </w:r>
            <w:br/>
            <w:br/>
            <w:r>
              <w:rPr>
                <w:b w:val="1"/>
                <w:bCs w:val="1"/>
              </w:rPr>
              <w:t xml:space="preserve">Помните!</w:t>
            </w:r>
            <w:br/>
            <w:br/>
            <w:r>
              <w:rPr/>
              <w:t xml:space="preserve">В некоторых чрезвычайных ситуациях требуется более одной службыэкстренного реагирования (пожарной, скорой помощи и полиции).Сообщите оператору системы-112, какая служба реагированиянеобходима в срочном порядке. Например, автокатастрофа ссерьезной травмой, потребует скорой помощи и полиции. Больше всегонужна машина скорой помощи, чтобы срочно разобраться с потерпевшим.Сообщите оператору, что требуется скорая помощь.</w:t>
            </w:r>
            <w:br/>
            <w:br/>
            <w:r>
              <w:rPr/>
              <w:t xml:space="preserve">Система-112 имеет со всеми экстренными службами прямую связь, и вслучае необходимости сообщает им для немедленного реагирования всюинформацию.</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2024-05-20T00:43:52+03:00</dcterms:created>
  <dcterms:modified xsi:type="dcterms:W3CDTF">2024-05-20T00:43:52+03:00</dcterms:modified>
</cp:coreProperties>
</file>

<file path=docProps/custom.xml><?xml version="1.0" encoding="utf-8"?>
<Properties xmlns="http://schemas.openxmlformats.org/officeDocument/2006/custom-properties" xmlns:vt="http://schemas.openxmlformats.org/officeDocument/2006/docPropsVTypes"/>
</file>