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90 ЛЕТ ГРАЖДАНСКОЙ ОБОРОНЕ РОССИЙСКОЙ 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90ЛЕТ ГРАЖДАНСКОЙ ОБОРОНЕ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Деньгражданской обороны отмечается 4 октября в России. В этому году ейисполнилось 90 лет.</w:t>
            </w:r>
            <w:br/>
            <w:br/>
            <w:r>
              <w:rPr/>
              <w:t xml:space="preserve">4 октября 1932 года постановлением правительства СССР была созданаобщесоюзная система местной противовоздушной обороны СССР (МПВО) иутверждено положение о ней. Именно с этого времени и началосьсоздание системы гражданской обороны страны. В 1961 году МПВО былапреобразована в гражданскую оборону СССР.</w:t>
            </w:r>
            <w:br/>
            <w:br/>
            <w:r>
              <w:rPr/>
              <w:t xml:space="preserve">Силы гражданской обороны – это эффективный инструмент защитынаселения и территорий от природных катаклизмов и техногенныхаварий. Они последовательно увеличивают свой потенциал, активноосваивают современную технику и передовые технологии, улучшаютподготовку личного состава. Вопросы совершенствования гражданскойобороны в условиях возрастающих мировых рисков сегодня особенноактуальны. Этапы ее развития определены в «Основах государственнойполитики РФ в области гражданской обороны на период до 2030 года».В декабре прошлого года на всех уровнях – объектовом,муниципальном, региональном и федеральном завершена разработкапланов гражданской обороны и защиты населения. План гражданскойобороны и защиты населения РФ утвержден Указом Президента РФ. Впланах учли все возможные риски военных конфликтов и чрезвычайныхситуаций. Распределены силы и средства гражданской обороны повозможным районам выполнения задач. Впервые в современной историигражданской обороны в мае 2021 года Правительством РФ утвержденПлан эвакуационных мероприятий РФ. Это документ, который объединилв себе все аспекты организационного характера, транспортного,технического, материального и финансового обеспечения эвакуациилюдей, материальных и культурных ценностей из зон возможныхопасностей.</w:t>
            </w:r>
            <w:br/>
            <w:br/>
            <w:r>
              <w:rPr/>
              <w:t xml:space="preserve">В целях популяризации гражданской обороны, организации и проведенияпросветительской работы среди населения в МЧС России подготовленмакет эмблемы «90 лет гражданской обороне». Предлагаетсяиспользовать макет эмблемы в печатных изданиях, на сувенирнойпродукции и в интернет-пространстве.</w:t>
            </w:r>
            <w:br/>
            <w:br/>
            <w:r>
              <w:rPr/>
              <w:t xml:space="preserve">В ФГКУ «Национальный горноспасательный центр» разработан иутвержден План подготовки и проведения мероприятий, посвященных 90годовщине со дня образования ГО. В рамках празднования намеченымероприятия, которые будут проходить в течении всего года.</w:t>
            </w:r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Образовательнаядеятельность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Оперативнаядеятельность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Медицинскаядеятельность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Научно-исследовательскаядеятельность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Аттестация спасателей и аварийно-спасательных служб(формирований)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Противодействиетерроризму и экстремизму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Социальныегарантии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Гражданскаяоборона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30-летие МЧСРоссии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B271ED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brazovatelnaya" TargetMode="External"/><Relationship Id="rId8" Type="http://schemas.openxmlformats.org/officeDocument/2006/relationships/hyperlink" Target="/deyatelnost/operativnaya" TargetMode="External"/><Relationship Id="rId9" Type="http://schemas.openxmlformats.org/officeDocument/2006/relationships/hyperlink" Target="/deyatelnost/medicinskaya" TargetMode="External"/><Relationship Id="rId10" Type="http://schemas.openxmlformats.org/officeDocument/2006/relationships/hyperlink" Target="/deyatelnost/nauchno-issledovatelskaya" TargetMode="External"/><Relationship Id="rId11" Type="http://schemas.openxmlformats.org/officeDocument/2006/relationships/hyperlink" Target="/deyatelnost/protivodeystvie-korrupcii" TargetMode="External"/><Relationship Id="rId12" Type="http://schemas.openxmlformats.org/officeDocument/2006/relationships/hyperlink" Target="/deyatelnost/attestaciya-spasateley-i-avariyno-spasatelnyh-sluzhb-formirovaniy" TargetMode="External"/><Relationship Id="rId13" Type="http://schemas.openxmlformats.org/officeDocument/2006/relationships/hyperlink" Target="/deyatelnost/press-centr" TargetMode="External"/><Relationship Id="rId14" Type="http://schemas.openxmlformats.org/officeDocument/2006/relationships/hyperlink" Target="/deyatelnost/finansy-i-zakupki" TargetMode="External"/><Relationship Id="rId15" Type="http://schemas.openxmlformats.org/officeDocument/2006/relationships/hyperlink" Target="/deyatelnost/protivodeystvie-terrorizmu" TargetMode="External"/><Relationship Id="rId16" Type="http://schemas.openxmlformats.org/officeDocument/2006/relationships/hyperlink" Target="/deyatelnost/socialnye-garantii" TargetMode="External"/><Relationship Id="rId17" Type="http://schemas.openxmlformats.org/officeDocument/2006/relationships/hyperlink" Target="/deyatelnost/grazhdanskaya-oborona" TargetMode="External"/><Relationship Id="rId18" Type="http://schemas.openxmlformats.org/officeDocument/2006/relationships/hyperlink" Target="/deyatelnost/30-letie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2024-04-23T21:21:20+03:00</dcterms:created>
  <dcterms:modified xsi:type="dcterms:W3CDTF">2024-04-23T21:21:20+03:00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