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Стихийные бедствия, возможные на территории Кемеровскойобласти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Стихийные бедствия, возможные на территории Кемеровскойобласти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Кемеровскаяобласть образована 26 января 1943 г. (79 лет). Расположена в самомцентре России – на юге Западной Сибири. Территория Кузбассавытянута с севера на юг на 500 км.</w:t>
            </w:r>
            <w:br/>
            <w:br/>
            <w:r>
              <w:rPr/>
              <w:t xml:space="preserve">КО граничит на севере с Томской областью, на востоке с Красноярскимкраем и Хакассией, на юге с Алтайским краем и Республикой Алтай, назападе с Новосибирской областью. Кузбасс отличается от другихрегионов Сибири высокой концентрацией промышленности инаселения.</w:t>
            </w:r>
            <w:br/>
            <w:br/>
            <w:r>
              <w:rPr/>
              <w:t xml:space="preserve">Климат области – резко-континентальный. Зима продолжительная, ссильными морозами, возможными ураганными ветрами, сопровождающимисяобильными снегопадами, снежными заносами. Летом средняя температура18-23ºС, погода пасмурная. Независимо от времени года наблюдаютсяобильные и продолжительные осадки, перепады температуры, грозы,туманы гололед и изморози.</w:t>
            </w:r>
            <w:br/>
            <w:br/>
            <w:r>
              <w:rPr/>
              <w:t xml:space="preserve">Исходя из физико-географических, производственно-экономических идругих особенностей в области возможны стихийные бедствия,связанные с:</w:t>
            </w:r>
            <w:br/>
            <w:br/>
            <w:r>
              <w:rPr/>
              <w:t xml:space="preserve">• землетрясениями или горными ударами;</w:t>
            </w:r>
            <w:br/>
            <w:br/>
            <w:r>
              <w:rPr/>
              <w:t xml:space="preserve">• наводнениями;</w:t>
            </w:r>
            <w:br/>
            <w:br/>
            <w:r>
              <w:rPr/>
              <w:t xml:space="preserve">• лесными и торфяными пожарами;</w:t>
            </w:r>
            <w:br/>
            <w:br/>
            <w:r>
              <w:rPr/>
              <w:t xml:space="preserve">• обвалами и оползнями;</w:t>
            </w:r>
            <w:br/>
            <w:br/>
            <w:r>
              <w:rPr/>
              <w:t xml:space="preserve">• ураганными ветрами;</w:t>
            </w:r>
            <w:br/>
            <w:br/>
            <w:r>
              <w:rPr/>
              <w:t xml:space="preserve">• снежными заносами.</w:t>
            </w:r>
            <w:br/>
            <w:br/>
            <w:r>
              <w:rPr>
                <w:b w:val="1"/>
                <w:bCs w:val="1"/>
              </w:rPr>
              <w:t xml:space="preserve">Землетрясение</w:t>
            </w:r>
            <w:br/>
            <w:br/>
            <w:br/>
            <w:r>
              <w:rPr/>
              <w:t xml:space="preserve">Подземные толчки и колебания земной поверхности, возникающие врезультате смещения и разрывов в земной коре или верхней частимантии и передающиеся на большие расстояния в виде упругихколебаний.</w:t>
            </w:r>
            <w:br/>
            <w:br/>
            <w:r>
              <w:rPr/>
              <w:t xml:space="preserve">Согласно карте сейсмического районирования, территория Кемеровскойобласти по интенсивности относится к 5-7 балльной зоне. Помеждународной сейсмической шкале:</w:t>
            </w:r>
            <w:br/>
            <w:br/>
            <w:r>
              <w:rPr/>
              <w:t xml:space="preserve">- землетрясение интенсивностью 5 баллов: общее сотрясение зданий,колебание мебели. Трещины в оконных стёклах и штукатурке.Пробуждение спящих.</w:t>
            </w:r>
            <w:br/>
            <w:br/>
            <w:r>
              <w:rPr/>
              <w:t xml:space="preserve">- землетрясение интенсивностью 6 баллов: ощущается всеми. Картиныпадают со стен. Откалываются куски штукатурки, лёгкое повреждениезданий</w:t>
            </w:r>
            <w:br/>
            <w:br/>
            <w:r>
              <w:rPr/>
              <w:t xml:space="preserve">- интенсивностью 7 баллов – сильное: трещины в стенах каменныхдомов, антисейсмические, а также деревянные постройки остаютсяневредимыми.</w:t>
            </w:r>
            <w:br/>
            <w:br/>
            <w:r>
              <w:rPr>
                <w:b w:val="1"/>
                <w:bCs w:val="1"/>
              </w:rPr>
              <w:t xml:space="preserve">Наводнение</w:t>
            </w:r>
            <w:br/>
            <w:br/>
            <w:r>
              <w:rPr/>
              <w:t xml:space="preserve">Временное затопление водой, прилегающей к реке, озеру иливодохранилищу местности, которое причиняет материальный ущерб,наносит урон здоровью населения или приводит к гибели людей.</w:t>
            </w:r>
            <w:br/>
            <w:br/>
            <w:r>
              <w:rPr/>
              <w:t xml:space="preserve">В зону затопления могут попасть 24 населенных пункта нашей области,а также города: Кемерово, Новокузнецк, Осинники, Юрга,Междуреченск, Мыски.</w:t>
            </w:r>
            <w:br/>
            <w:br/>
            <w:r>
              <w:rPr/>
              <w:t xml:space="preserve">В пределах нашей области преобладают наводнения, связанные восновном с паводками и половодьями.</w:t>
            </w:r>
            <w:br/>
            <w:br/>
            <w:r>
              <w:rPr/>
              <w:t xml:space="preserve">Наводнения приводят к следующим отрицательным последствиям:</w:t>
            </w:r>
            <w:br/>
            <w:br/>
            <w:r>
              <w:rPr/>
              <w:t xml:space="preserve">• в результате воздействия воды и быстрого ее течения гибнут люди,сельскохозяйственные и дикие животные;</w:t>
            </w:r>
            <w:br/>
            <w:br/>
            <w:r>
              <w:rPr/>
              <w:t xml:space="preserve">• разрушаются или повреждаются здания, коммуникации;</w:t>
            </w:r>
            <w:br/>
            <w:br/>
            <w:r>
              <w:rPr/>
              <w:t xml:space="preserve">• утрачиваются материальные и культурные ценности;</w:t>
            </w:r>
            <w:br/>
            <w:br/>
            <w:r>
              <w:rPr/>
              <w:t xml:space="preserve">• прерывается сельскохозяйственная деятельность, гибнет урожай,смываются или затапливаются плодородные почвы;</w:t>
            </w:r>
            <w:br/>
            <w:br/>
            <w:r>
              <w:rPr/>
              <w:t xml:space="preserve">• изменяется ландшафт.</w:t>
            </w:r>
            <w:br/>
            <w:br/>
            <w:r>
              <w:rPr/>
              <w:t xml:space="preserve">Вторичные последствия наводнений:</w:t>
            </w:r>
            <w:br/>
            <w:br/>
            <w:r>
              <w:rPr/>
              <w:t xml:space="preserve">• снижение прочности сооружений в результате размыва и подмыва;</w:t>
            </w:r>
            <w:br/>
            <w:br/>
            <w:r>
              <w:rPr/>
              <w:t xml:space="preserve">• перенос водой вылившихся из поврежденных хранилищ вредных веществи загрязнение ими обширных территорий;</w:t>
            </w:r>
            <w:br/>
            <w:br/>
            <w:r>
              <w:rPr/>
              <w:t xml:space="preserve">• осложнение санитарно- эпидемической обстановки;</w:t>
            </w:r>
            <w:br/>
            <w:br/>
            <w:r>
              <w:rPr/>
              <w:t xml:space="preserve">• заболачивание местности;</w:t>
            </w:r>
            <w:br/>
            <w:br/>
            <w:r>
              <w:rPr/>
              <w:t xml:space="preserve">• повреждение автомобильных дорог;</w:t>
            </w:r>
            <w:br/>
            <w:br/>
            <w:r>
              <w:rPr/>
              <w:t xml:space="preserve">• возникновение обвалов, оползней и другое.</w:t>
            </w:r>
            <w:br/>
            <w:br/>
            <w:r>
              <w:rPr/>
              <w:t xml:space="preserve">Для каждого города, а также для большинства прибрежных населенныхпунктов, расположенных в зонах возможных затоплений,гидрологической службой зафиксированы критические уровни воды, т.е.уровень воды, с превышением которого начинается затопление данногогорода, населенного пункта.</w:t>
            </w:r>
            <w:br/>
            <w:br/>
            <w:r>
              <w:rPr/>
              <w:t xml:space="preserve">Для городов и прибрежных населенных пунктов Кузбасса критическимиуровнями воды являются:</w:t>
            </w:r>
            <w:br/>
            <w:br/>
            <w:r>
              <w:rPr/>
              <w:t xml:space="preserve">г. Кемерово – р. Томь 800 см</w:t>
            </w:r>
            <w:br/>
            <w:br/>
            <w:r>
              <w:rPr/>
              <w:t xml:space="preserve">г. Новокузнецк р – Томь 630 см (интерактивная карта безопасности г.Новокузнецка. на 03.02.2020 уровень – 275см). Камера фиксируеттекущий уровень воды в реке Томь. Каждые 2 минуты поступают новыеданные.</w:t>
            </w:r>
            <w:br/>
            <w:br/>
            <w:r>
              <w:rPr/>
              <w:t xml:space="preserve">г. Междуреченск – р. Томь 450 см</w:t>
            </w:r>
            <w:br/>
            <w:br/>
            <w:r>
              <w:rPr/>
              <w:t xml:space="preserve">г. Таштагол – р. Кондома 350 см</w:t>
            </w:r>
            <w:br/>
            <w:br/>
            <w:r>
              <w:rPr>
                <w:b w:val="1"/>
                <w:bCs w:val="1"/>
              </w:rPr>
              <w:t xml:space="preserve">Природные пожары</w:t>
            </w:r>
            <w:br/>
            <w:br/>
            <w:r>
              <w:rPr/>
              <w:t xml:space="preserve">Серьезную опасность для территории Кемеровской области представляютприродные пожары (лесные и торфяные).</w:t>
            </w:r>
            <w:br/>
            <w:br/>
            <w:r>
              <w:rPr/>
              <w:t xml:space="preserve">Природные пожары - это неконтролируемый процесс горения, стихийновозникающий и распространяющийся в природной среде.</w:t>
            </w:r>
            <w:br/>
            <w:br/>
            <w:r>
              <w:rPr/>
              <w:t xml:space="preserve">Лесные - стихийно распространяются на лесную площадь, окруженную негорящей территорией;</w:t>
            </w:r>
            <w:br/>
            <w:br/>
            <w:r>
              <w:rPr/>
              <w:t xml:space="preserve">Степные - возникают на открытой степной местности с сухойрастительностью;</w:t>
            </w:r>
            <w:br/>
            <w:br/>
            <w:r>
              <w:rPr/>
              <w:t xml:space="preserve">Торфяные – возникают в местах образования, добычи и храненияторфа;</w:t>
            </w:r>
            <w:br/>
            <w:br/>
            <w:r>
              <w:rPr/>
              <w:t xml:space="preserve">Подземные - возникают в шахтах, на рудниках, массивах полезныхископаемых.</w:t>
            </w:r>
            <w:br/>
            <w:br/>
            <w:r>
              <w:rPr/>
              <w:t xml:space="preserve">При сухой погоде и ветре лесные пожары охватывают большиепространства, при этом нанося большой ущерб экономике.</w:t>
            </w:r>
            <w:br/>
            <w:br/>
            <w:r>
              <w:rPr/>
              <w:t xml:space="preserve">Наибольшая вероятность возникновения лесных пожаров в пожароопасныйсезон – период с момента таяния снежного покрова в лесу донаступления устойчивой дождливой осенней погоды и образованияснежного покрова (апрель – ноябрь). В летний период (июль – август)количество пожаров в лесу становится максимальным.</w:t>
            </w:r>
            <w:br/>
            <w:br/>
            <w:r>
              <w:rPr/>
              <w:t xml:space="preserve">Основные причины загорания лесов известны. В 90-97% случаеввиновником возникновения лесных пожаров оказывается человек – егонебрежное пользование в лесу с огнем во время работы илиотдыха.</w:t>
            </w:r>
            <w:br/>
            <w:br/>
            <w:r>
              <w:rPr/>
              <w:t xml:space="preserve">Основными поражающими факторами природных пожаров – огонь, высокаятемпература, а также задымление и выгорание кислорода в очагахпожаров.</w:t>
            </w:r>
            <w:br/>
            <w:br/>
            <w:r>
              <w:rPr/>
              <w:t xml:space="preserve">При приближении к населенным пунктам лесные пожары могут приводитьк массовым пожарам и уничтожению дачных поселков, различных зданий,сооружений и сельскохозяйственных угодий. В результате такихпожаров нарушается хозяйственная деятельность на значительныхтерриториях.</w:t>
            </w:r>
            <w:br/>
            <w:br/>
            <w:r>
              <w:rPr>
                <w:b w:val="1"/>
                <w:bCs w:val="1"/>
              </w:rPr>
              <w:t xml:space="preserve">Сход снежных лавин</w:t>
            </w:r>
            <w:br/>
            <w:br/>
            <w:r>
              <w:rPr/>
              <w:t xml:space="preserve">Для Кузбасса опасным в зимнее время является сход снежных лавин сосклонов холмов и карьеров.</w:t>
            </w:r>
            <w:br/>
            <w:br/>
            <w:r>
              <w:rPr/>
              <w:t xml:space="preserve">Снежная лавина – это масса снега, падающая или соскальзывающая скрутых склонов гор (холмов, карьеров) и движущаяся со скоростью 20– 30 м/сек.</w:t>
            </w:r>
            <w:br/>
            <w:br/>
            <w:r>
              <w:rPr/>
              <w:t xml:space="preserve">Причинами схода снежных лавин могут быть длительный снегопад,интенсивное таяние снега, землетрясение, взрывы и другие видыдеятельности людей, вызывающие сотрясение горных склонов иколебания воздушной среды. Любой ровный травянистый склон крутизнойболее 20º - лавиноопасен, если высота снега на нем превышает 30 см.Особенно опасны заснеженные склоны горных выработок. Жителипредгорных (вблизи карьеров) селений, туристы, охотники, лыжники,захваченные лавиной, могут получить травмы и оказаться под толщейснега.</w:t>
            </w:r>
            <w:br/>
            <w:br/>
            <w:r>
              <w:rPr>
                <w:b w:val="1"/>
                <w:bCs w:val="1"/>
              </w:rPr>
              <w:t xml:space="preserve">Снежные заносы</w:t>
            </w:r>
            <w:br/>
            <w:br/>
            <w:r>
              <w:rPr/>
              <w:t xml:space="preserve">Для Кемеровской области характерны снежные заносы, которые из-забольшого количества снега блокируют людей, оказавшихся в то время впути, отрезают отдельные населенные пункты от источников снабжения,жизнеобеспечения.</w:t>
            </w:r>
            <w:br/>
            <w:br/>
            <w:r>
              <w:rPr/>
              <w:t xml:space="preserve">Это одна из главных причин увеличения ДТП на дорогах. Кроме этогоиз-за сильных снежных заносов жители многих населенных пунктов,отдаленных от городов, не могли своевременно получитьспециализированную помощь (медицинскую, пожарную).</w:t>
            </w:r>
            <w:br/>
            <w:br/>
            <w:r>
              <w:rPr>
                <w:b w:val="1"/>
                <w:bCs w:val="1"/>
              </w:rPr>
              <w:t xml:space="preserve">Ветровые метеорологические явления – бури, ураганы</w:t>
            </w:r>
            <w:br/>
            <w:br/>
            <w:r>
              <w:rPr/>
              <w:t xml:space="preserve">Как и вся территория России, Кемеровская область подвержена бурям иураганам. Причиной возникновения бурь и ураганов служит образованиев атмосфере области пониженного давления. Основным показателем бурьи ураганов является сила ветра.</w:t>
            </w:r>
            <w:br/>
            <w:br/>
            <w:r>
              <w:rPr/>
              <w:t xml:space="preserve">В зависимости от времени года, места их образования различаютпыльные, беспыльные, снежные и шквальные бури. Бури часто возникаютна территориях, не покрытых лесом.</w:t>
            </w:r>
            <w:br/>
            <w:br/>
            <w:r>
              <w:rPr/>
              <w:t xml:space="preserve">Пыльные бури сопровождаются переносом большого количества частицпочвы и песка. Такие бури бывают обычно летом, во время суховеев,иногда весной и в бесснежные зимы.</w:t>
            </w:r>
            <w:br/>
            <w:br/>
            <w:r>
              <w:rPr/>
              <w:t xml:space="preserve">Беспыльные бури. Характеризуются отсутствием вовлечения пыли ввоздух и сравнительно меньшими масштабами разрушений и ущерба.</w:t>
            </w:r>
            <w:br/>
            <w:br/>
            <w:r>
              <w:rPr/>
              <w:t xml:space="preserve">Снежные бури характерны для зимы, когда большие скорости ветраперемещают по воздуху огромные массы снега. Продолжительность такихбурь от нескольких суток. Такие бури больше всего характерны дляКемеровской области.</w:t>
            </w:r>
            <w:br/>
            <w:br/>
            <w:r>
              <w:rPr/>
              <w:t xml:space="preserve">Шквальные бури характерны внезапным началом и быстрым окончанием,незначительной продолжительностью и огромной разрушительнойсилой.</w:t>
            </w:r>
            <w:br/>
            <w:br/>
            <w:r>
              <w:rPr>
                <w:b w:val="1"/>
                <w:bCs w:val="1"/>
              </w:rPr>
              <w:t xml:space="preserve">Метеорологические явления</w:t>
            </w:r>
            <w:br/>
            <w:br/>
            <w:r>
              <w:rPr/>
              <w:t xml:space="preserve">Для Кузбасса характерны выпадения большого количества атмосферныхосадков и другие метеорологические явления, которые пагубно влияютна сельскохозяйственные угодья и на условия жизнедеятельностинаселения:</w:t>
            </w:r>
            <w:br/>
            <w:br/>
            <w:r>
              <w:rPr/>
              <w:t xml:space="preserve">• выпадение крупного града;</w:t>
            </w:r>
            <w:br/>
            <w:br/>
            <w:r>
              <w:rPr/>
              <w:t xml:space="preserve">• сильные дожди (ливни);</w:t>
            </w:r>
            <w:br/>
            <w:br/>
            <w:r>
              <w:rPr/>
              <w:t xml:space="preserve">• сильный гололед;</w:t>
            </w:r>
            <w:br/>
            <w:br/>
            <w:r>
              <w:rPr/>
              <w:t xml:space="preserve">• сильные морозы (зима 2000-2001г. отмечались низ. темп. до –50С);</w:t>
            </w:r>
            <w:br/>
            <w:br/>
            <w:r>
              <w:rPr/>
              <w:t xml:space="preserve">• сильная и продолжительная жара, приводящая к засухе летом;</w:t>
            </w:r>
            <w:br/>
            <w:br/>
            <w:r>
              <w:rPr/>
              <w:t xml:space="preserve">• заморозки или оттепели.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2026-06-17T15:26:35+03:00</dcterms:created>
  <dcterms:modified xsi:type="dcterms:W3CDTF">2026-06-17T15:26:35+03:00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