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Что надо знать о синдроме длительного давления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Что надо знать о синдроме длительного давления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Синдромдлительного сдавления (краш-синдром, СДС) – жизнеугрожающеесостояние, которое возникает в связи с длительным сдавлением любойчасти тела и последующим её высвобождением, вызывающеетравматический шок и часто приводящее к смерти.</w:t>
            </w:r>
            <w:br/>
            <w:br/>
            <w:r>
              <w:rPr/>
              <w:t xml:space="preserve">Проявляется болью, ухудшением состояния, отеком пораженных отделовтела, острой почечной недостаточностью. Без медицинской помощипострадавшие погибают от острой почечной недостаточности,нарастающей интоксикации, легочной или сердечно-сосудистойнедостаточности.</w:t>
            </w:r>
            <w:br/>
            <w:br/>
            <w:r>
              <w:rPr/>
              <w:t xml:space="preserve">Возникновению данного синдрома способствуют два условия:</w:t>
            </w:r>
            <w:br/>
            <w:br/>
            <w:r>
              <w:rPr/>
              <w:t xml:space="preserve">1) массивный объём сдавленных тканей;</w:t>
            </w:r>
            <w:br/>
            <w:br/>
            <w:r>
              <w:rPr/>
              <w:t xml:space="preserve">2) длительный период сдавления (от 40 минут и более).</w:t>
            </w:r>
            <w:br/>
            <w:br/>
            <w:r>
              <w:rPr/>
              <w:t xml:space="preserve">В зоне сдавления образуются токсические продукты (свободныймиоглобин, креатинин, калий, фосфор), которые не «размываются»жидкостью, скопившейся из-за механического препятствия циркуляцииеё тока. В связи с этим после устранения причины сдавлениявозникает системная реакция организма – продукты разрушенных тканейпопадают в кровоток. Так</w:t>
            </w:r>
            <w:br/>
            <w:br/>
            <w:r>
              <w:rPr/>
              <w:t xml:space="preserve">происходит отравление организма – токсемия.</w:t>
            </w:r>
            <w:br/>
            <w:br/>
            <w:r>
              <w:rPr/>
              <w:t xml:space="preserve">Обычно синдром длительного сдавления (СДС) возникает у пострадавшихво время оползней, землетрясений, обвалов в шахтах, строительныхработ, дорожных аварий, заготовки леса, при взрывах и разрушенияхзданий и сооружений.</w:t>
            </w:r>
            <w:br/>
            <w:br/>
            <w:r>
              <w:rPr/>
              <w:t xml:space="preserve">ПРИЧИНЫ ВОЗНИКНОВЕНИЯ СИНДРОМА ДЛИТЕЛЬНОГО СДАВЛЕНИЯ</w:t>
            </w:r>
            <w:br/>
            <w:br/>
            <w:r>
              <w:rPr/>
              <w:t xml:space="preserve">Синдром длительного сдавления мягких, преимущественно мышечныхтканей, развивается в результате сочетания трех обязательныхэлементов:</w:t>
            </w:r>
            <w:br/>
            <w:br/>
            <w:r>
              <w:rPr/>
              <w:t xml:space="preserve">1) потеря жидкой части крови по причине травматизации сосудов ииных тканей;</w:t>
            </w:r>
            <w:br/>
            <w:br/>
            <w:r>
              <w:rPr/>
              <w:t xml:space="preserve">2) развитие болевого синдрома, возможно, шоковых состояний;</w:t>
            </w:r>
            <w:br/>
            <w:br/>
            <w:r>
              <w:rPr/>
              <w:t xml:space="preserve">3) отравление организма некротическими тканями и другими токсичнымипродуктами, образованными при тканевом распаде.</w:t>
            </w:r>
            <w:br/>
            <w:br/>
            <w:r>
              <w:rPr/>
              <w:t xml:space="preserve">ПРИЗНАКИ СИНДРОМА ДЛИТЕЛЬНОГО СДАВЛЕНИЯ</w:t>
            </w:r>
            <w:br/>
            <w:br/>
            <w:r>
              <w:rPr/>
              <w:t xml:space="preserve">Состояние человека на момент обнаружения может быть вполнеудовлетворительным, а может быть крайне тяжелым:</w:t>
            </w:r>
            <w:br/>
            <w:br/>
            <w:r>
              <w:rPr/>
              <w:t xml:space="preserve">1) Если с момента начала компрессии прошло немного времени, токонечность будет отечной, кожа бледной и холодной на ощупь,периферическая пульсация будет снижена или полностьюотсутствовать.</w:t>
            </w:r>
            <w:br/>
            <w:br/>
            <w:r>
              <w:rPr/>
              <w:t xml:space="preserve">2) Если пострадавший находился под завалом длительное время (4-6часов и более), то пораженные участки тела могут бытькрасно-синюшного цвета, сильно отечными, пульсация сосудовотсутствует, движение конечностями невозможно, попытки пошевелитьими вызывают сильнейшую боль.</w:t>
            </w:r>
            <w:br/>
            <w:br/>
            <w:r>
              <w:rPr/>
              <w:t xml:space="preserve">ПЕРВАЯ ПОМОЩЬ ПРИ СИНДРОМЕ ДЛИТЕЛЬНОГО СДАВЛЕНИЯ</w:t>
            </w:r>
            <w:br/>
            <w:br/>
            <w:r>
              <w:rPr/>
              <w:t xml:space="preserve">При обнаружении пострадавших, находившихся под какими-либосдавливающими предметами, категорически нельзя освобождатьпередавленные конечности сразу. Принцип оказания помощи – недопустить залпового выброса токсинов, то есть «запереть» их восвобождённой от груза конечности, чередуя наложение жгута, снятиегруза и тугое бинтование одновременно с оказанием помощи присопутствующих повреждениях и общими противошоковымимероприятиями.</w:t>
            </w:r>
            <w:br/>
            <w:br/>
            <w:r>
              <w:rPr/>
              <w:t xml:space="preserve">В первую очередь, необходимо наложить жгут выше места повреждения,и только после этого осторожно убрать предметы, под которымиоказался человек. Если убрать их сразу, не накладывая жгут,токсичные продукты, образовавшиеся при массивном разрушениимышечной</w:t>
            </w:r>
            <w:br/>
            <w:br/>
            <w:r>
              <w:rPr/>
              <w:t xml:space="preserve">ткани, попадут в общий кровоток. Это вызовет повреждение почек,развитие острой почечной недостаточности, что может привести кгибели пострадавшего до того, как удастся доставить его вмедицинское учреждение.</w:t>
            </w:r>
            <w:br/>
            <w:br/>
            <w:r>
              <w:rPr/>
              <w:t xml:space="preserve">Первая помощь до оказания медицинской помощи</w:t>
            </w:r>
            <w:br/>
            <w:br/>
            <w:r>
              <w:rPr/>
              <w:t xml:space="preserve">Пострадавшую конечность необходимо туго забинтовать, максимальноохладить и иммобилизировать, предварительно сняв с нее одежду иобувь, если речь идет о нижних конечностях.</w:t>
            </w:r>
            <w:br/>
            <w:br/>
            <w:r>
              <w:rPr/>
              <w:t xml:space="preserve">Открытые раны (ссадины, порезы) при возможности следуетобработать.</w:t>
            </w:r>
            <w:br/>
            <w:br/>
            <w:r>
              <w:rPr/>
              <w:t xml:space="preserve">Если есть возможность, дать пострадавшему обезболивающие препараты,учитывая при этом возможную аллергическую реакцию организмапострадавшего.</w:t>
            </w:r>
            <w:br/>
            <w:br/>
            <w:r>
              <w:rPr/>
              <w:t xml:space="preserve">Если пострадавший находится в сознании и нет подозрения на травмуживота, то ему можно давать питье.</w:t>
            </w:r>
            <w:br/>
            <w:br/>
            <w:r>
              <w:rPr/>
              <w:t xml:space="preserve">Пострадавшего нужно в кратчайшие сроки доставить в медицинскоеучреждение для оказания квалифицированной помощи. Следует отметить,что к жгуту обязательно прикрепляется записка, в которой будетуказано время наложения.</w:t>
            </w:r>
            <w:br/>
            <w:br/>
            <w:r>
              <w:rPr/>
              <w:t xml:space="preserve">Если время трагедии неизвестно, оказывают стандартную первуюпомощь, особенностью которой является отказ от быстрогоосвобождения от давящего груза.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2025-12-29T15:20:02+03:00</dcterms:created>
  <dcterms:modified xsi:type="dcterms:W3CDTF">2025-12-29T15:20:02+03:00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