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поступлении угрозы совершения террористическогоакта по телефону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поступлении угрозы совершения террористического акта потелефону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Предупредительные меры (меры профилактики): инструктироватьперсонал о порядке приёма телефонных сообщений с угрозамитеррористического акта. Своевременно оснащать телефоны организации(учреждения) устройствами автоматического определителя номера(далее по тексту - АОН) и звукозаписи телефонных сообщений.</w:t>
            </w:r>
            <w:br/>
            <w:br/>
            <w:r>
              <w:rPr/>
              <w:t xml:space="preserve">После сообщения по телефону об угрозе взрыва или о наличиивзрывного устройства не паниковать, быть выдержанными и вежливыми,не прерывать говорящего. При наличии записывающего устройстванеобходимо попытаться записать разговор.</w:t>
            </w:r>
            <w:br/>
            <w:br/>
            <w:r>
              <w:rPr/>
              <w:t xml:space="preserve">Действия при получении телефонного сообщения:</w:t>
            </w:r>
            <w:br/>
            <w:br/>
            <w:r>
              <w:rPr/>
              <w:t xml:space="preserve">• вести учетную запись поступающих телефонных звонков;</w:t>
            </w:r>
            <w:br/>
            <w:br/>
            <w:r>
              <w:rPr/>
              <w:t xml:space="preserve">• незамедлительно сообщить руководителю организации (учреждения) ив правоохранительные органы о поступившей угрозе совершениятеррористического акта;</w:t>
            </w:r>
            <w:br/>
            <w:br/>
            <w:r>
              <w:rPr/>
              <w:t xml:space="preserve">• при необходимости эвакуировать людей согласно плануэвакуации;</w:t>
            </w:r>
            <w:br/>
            <w:br/>
            <w:r>
              <w:rPr/>
              <w:t xml:space="preserve">• обеспечить беспрепятственную работу следственно-оперативнойгруппы, кинологов и т. д.</w:t>
            </w:r>
            <w:br/>
            <w:br/>
            <w:r>
              <w:rPr/>
              <w:t xml:space="preserve">Для предотвращения совершения преступлений и розыска преступниковзначительно помогут следующие действия.</w:t>
            </w:r>
            <w:br/>
            <w:br/>
            <w:r>
              <w:rPr/>
              <w:t xml:space="preserve">Постарайтесь дословно запомнить разговор и зафиксировать его набумаге.</w:t>
            </w:r>
            <w:br/>
            <w:br/>
            <w:r>
              <w:rPr/>
              <w:t xml:space="preserve">По ходу разговора отметьте пол, возраст звонившего и особенностиего (её) речи:</w:t>
            </w:r>
            <w:br/>
            <w:br/>
            <w:r>
              <w:rPr/>
              <w:t xml:space="preserve">- состояние: взволнован, спокоен (это необходимо для оценки степениопасности сообщения);</w:t>
            </w:r>
            <w:br/>
            <w:br/>
            <w:r>
              <w:rPr/>
              <w:t xml:space="preserve">- голос: громкий, тихий, низкий, высокий;</w:t>
            </w:r>
            <w:br/>
            <w:br/>
            <w:r>
              <w:rPr/>
              <w:t xml:space="preserve">- темп речи: быстрый, медленный;</w:t>
            </w:r>
            <w:br/>
            <w:br/>
            <w:r>
              <w:rPr/>
              <w:t xml:space="preserve">- произношение: отчетливое, искажённое, с заиканием, шепелявое, сакцентом или диалектное;</w:t>
            </w:r>
            <w:br/>
            <w:br/>
            <w:r>
              <w:rPr/>
              <w:t xml:space="preserve">- манера речи: развязная, с издёвкой, нецензурными выражениями;</w:t>
            </w:r>
            <w:br/>
            <w:br/>
            <w:r>
              <w:rPr/>
              <w:t xml:space="preserve">- обязательно отметьте звуковой фон (шум автомашин илижелезнодорожного транспорта, звуки теле-, радиоаппаратуры, голоса,другое);</w:t>
            </w:r>
            <w:br/>
            <w:br/>
            <w:r>
              <w:rPr/>
              <w:t xml:space="preserve">- отметьте характер звонка (городской или междугородный);</w:t>
            </w:r>
            <w:br/>
            <w:br/>
            <w:r>
              <w:rPr/>
              <w:t xml:space="preserve">- обязательно зафиксируйте точное время начала разговора и егопродолжительность.</w:t>
            </w:r>
            <w:br/>
            <w:br/>
            <w:r>
              <w:rPr/>
              <w:t xml:space="preserve">В любом случае постарайтесь в ходе разговора получить ответы наследующие вопросы</w:t>
            </w:r>
            <w:br/>
            <w:br/>
            <w:r>
              <w:rPr/>
              <w:t xml:space="preserve">1. Куда, кому, по какому телефонному номеру звонит этот человек, неошибся ли он (она) номером.</w:t>
            </w:r>
            <w:br/>
            <w:br/>
            <w:r>
              <w:rPr/>
              <w:t xml:space="preserve">2. Какие конкретные требования он (она) выдвигает.</w:t>
            </w:r>
            <w:br/>
            <w:br/>
            <w:r>
              <w:rPr/>
              <w:t xml:space="preserve">3. Выдвигает требования он (она) лично, выступает в роли посредникаили представляет какую-либо группу лиц.</w:t>
            </w:r>
            <w:br/>
            <w:br/>
            <w:r>
              <w:rPr/>
              <w:t xml:space="preserve">4. На каких условиях он - (она) или они согласны отказаться отзадуманного.</w:t>
            </w:r>
            <w:br/>
            <w:br/>
            <w:r>
              <w:rPr/>
              <w:t xml:space="preserve">5. Как и когда с ним (с ней) можно связаться.</w:t>
            </w:r>
            <w:br/>
            <w:br/>
            <w:r>
              <w:rPr/>
              <w:t xml:space="preserve">6. Кому вы можете или должны сообщить об этом звонке. Постарайтесьдобиться от звонящего максимально возможного промежутка времени дляпринятия вами и вашим руководством решений или совершениякаких-либо действий.</w:t>
            </w:r>
            <w:br/>
            <w:br/>
            <w:r>
              <w:rPr/>
              <w:t xml:space="preserve">7. Если возможно, ещё в процессе разговора сообщите о звонкеруководству организации (учреждения), если нет - немедленно по егоокончании.</w:t>
            </w:r>
            <w:br/>
            <w:br/>
            <w:r>
              <w:rPr/>
              <w:t xml:space="preserve">Не распространяйтесь о факте разговора и его содержании.Максимально ограничьте число людей, владеющих полученнойинформацией.</w:t>
            </w:r>
            <w:br/>
            <w:br/>
            <w:r>
              <w:rPr/>
              <w:t xml:space="preserve">При наличии автоматического определителя номера (АОН) запишитеопределившийся номер телефона в тетрадь (журнал, блокнот), чтопозволит избежать его случайной утраты.</w:t>
            </w:r>
            <w:br/>
            <w:br/>
            <w:r>
              <w:rPr/>
              <w:t xml:space="preserve">10. При использовании звукозаписывающей аппаратуры сразу жеизвлеките кассету (мини-диск) с записью разговора и примите меры кеё (его) сохранности, обязательно установите другую кассету (другоймини-диск).</w:t>
            </w:r>
            <w:br/>
            <w:br/>
            <w:r>
              <w:rPr>
                <w:b w:val="1"/>
                <w:bCs w:val="1"/>
              </w:rPr>
              <w:t xml:space="preserve">Отдел ФСБ по г. Новокузнецку 8 (3843) 74-39-49</w:t>
            </w:r>
            <w:br/>
            <w:br/>
            <w:br/>
            <w:br/>
            <w:r>
              <w:rPr>
                <w:b w:val="1"/>
                <w:bCs w:val="1"/>
              </w:rPr>
              <w:t xml:space="preserve">Управление МВД России по г. Новокузнецку 8 (3843)78-04-02</w:t>
            </w:r>
            <w:br/>
            <w:br/>
            <w:r>
              <w:rPr>
                <w:b w:val="1"/>
                <w:bCs w:val="1"/>
              </w:rPr>
              <w:t xml:space="preserve">ЕДДС г. Новокузнецка 8 (3843) 32-16-16, 112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2024-05-20T03:46:34+03:00</dcterms:created>
  <dcterms:modified xsi:type="dcterms:W3CDTF">2024-05-20T03:46:34+03:00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