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Что делать при укусе клеща?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Что делать при укусе клеща?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начала весныи до поздней осени выход на природу может закончиться укусомклеща.</w:t>
            </w:r>
            <w:br/>
            <w:br/>
            <w:r>
              <w:rPr/>
              <w:t xml:space="preserve">Заражение человека клещевыми боррелиозами происходит через укусинфицированного клеща. Основную массу возбудителей клещи передают впервые минуты укуса вместе с первой порцией обезболивающей слюны.Возможно заражение клещевыми боррелиозами и при раздавливании клещав процессе удаления его с животных или тела человека с последующимзанесением вируса на слизистые оболочки глаз, носа и губ или наповрежденные участки кожи.</w:t>
            </w:r>
            <w:br/>
            <w:br/>
            <w:r>
              <w:rPr/>
              <w:t xml:space="preserve">Если клещ присосался к коже человека, то снимать его следуетособенно осторожно, чтобы не оборвать хоботок, который глубоко исильно укрепляется на весь период присасывания.</w:t>
            </w:r>
            <w:br/>
            <w:br/>
            <w:r>
              <w:rPr>
                <w:b w:val="1"/>
                <w:bCs w:val="1"/>
                <w:i w:val="1"/>
                <w:iCs w:val="1"/>
              </w:rPr>
              <w:t xml:space="preserve">Где искать клеща?</w:t>
            </w:r>
            <w:br/>
            <w:br/>
            <w:r>
              <w:rPr>
                <w:i w:val="1"/>
                <w:iCs w:val="1"/>
              </w:rPr>
              <w:t xml:space="preserve">Клещи присасываются там, где их сложно заметить и где кожатоньше. После прогулки на природе во время сезона клещейобязательно осматривайте себя, особое внимание уделяя:</w:t>
            </w:r>
            <w:br/>
            <w:br/>
            <w:br/>
            <w:br/>
            <w:r>
              <w:rPr>
                <w:i w:val="1"/>
                <w:iCs w:val="1"/>
              </w:rPr>
              <w:t xml:space="preserve">областям, покрытым волосами,</w:t>
            </w:r>
            <w:r>
              <w:rPr/>
              <w:t xml:space="preserve"> </w:t>
            </w:r>
            <w:r>
              <w:rPr>
                <w:i w:val="1"/>
                <w:iCs w:val="1"/>
              </w:rPr>
              <w:t xml:space="preserve">зоне за ушами,</w:t>
            </w:r>
            <w:r>
              <w:rPr>
                <w:i w:val="1"/>
                <w:iCs w:val="1"/>
              </w:rPr>
              <w:t xml:space="preserve">подмышечным впадинам,</w:t>
            </w:r>
            <w:r>
              <w:rPr/>
              <w:t xml:space="preserve"> </w:t>
            </w:r>
            <w:r>
              <w:rPr>
                <w:i w:val="1"/>
                <w:iCs w:val="1"/>
              </w:rPr>
              <w:t xml:space="preserve">области живота,</w:t>
            </w:r>
            <w:r>
              <w:rPr/>
              <w:t xml:space="preserve"> </w:t>
            </w:r>
            <w:r>
              <w:rPr>
                <w:i w:val="1"/>
                <w:iCs w:val="1"/>
              </w:rPr>
              <w:t xml:space="preserve">внутреннейповерхности бедер,</w:t>
            </w:r>
            <w:r>
              <w:rPr/>
              <w:t xml:space="preserve"> </w:t>
            </w:r>
            <w:r>
              <w:rPr>
                <w:i w:val="1"/>
                <w:iCs w:val="1"/>
              </w:rPr>
              <w:t xml:space="preserve">области под коленями.</w:t>
            </w:r>
            <w:br/>
            <w:br/>
            <w:r>
              <w:rPr/>
              <w:t xml:space="preserve">При удалении клеща необходимо соблюдать следующие рекомендации:</w:t>
            </w:r>
            <w:br/>
            <w:br/>
            <w:br/>
            <w:br/>
            <w:r>
              <w:rPr/>
              <w:t xml:space="preserve">захватить клеща пинцетом или обернутыми чистой марлей пальцами какможно ближе к его ротовому аппарату и держа строго перпендикулярноповерхности укуса повернуть тело клеща вокруг оси, извлечь его изкожных покровов; место укуса продезинфицировать любым пригодным дляэтих целей средством (70% спирт, 5% йод, одеколон и т.д.); послеизвлечения клеща необходимо тщательно вымыть руки с мылом; снятогоклеща следует сжечь или залить кипятком; в случае отрыва головкиили хоботка клеща (случайно или во время его удаления) на кожеостаётся черная точка, которую необходимо обработать 5% йодом иоставить до естественной элиминации.</w:t>
            </w:r>
            <w:br/>
            <w:br/>
            <w:r>
              <w:rPr/>
              <w:t xml:space="preserve">Обратитесь в ближайшее лечебное учреждение илитравмпункт! Удаленное насекомое нужно поместить в чистуюбаночку и отнести на исследование в лабораторию в течениисуток.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2024-05-20T02:13:12+03:00</dcterms:created>
  <dcterms:modified xsi:type="dcterms:W3CDTF">2024-05-20T02:13:12+03:00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