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Пенсионное обеспечение работников оперативного состава ФГКУ«Национальный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Пенсионное обеспечение работников оперативного состава ФГКУ«Национальный горноспасательный центр»</w:t>
            </w:r>
          </w:p>
        </w:tc>
      </w:tr>
      <w:tr>
        <w:trPr/>
        <w:tc>
          <w:tcPr/>
          <w:p>
            <w:pPr>
              <w:jc w:val="start"/>
            </w:pPr>
            <w:br/>
            <w:r>
              <w:rPr/>
              <w:t xml:space="preserve">В соответствии с п. 1 ч.1. ст. 30 Федерального закона от 28.12.2013№ 400-ФЗ «О страховых пенсиях» (далее - Закон «О страховыхпенсиях») страховая пенсия по старости назначается ранее достижениявозраста, установленного статьей 8 указанного Федерального закона,при наличии величины индивидуального пенсионного коэффициента (1) вразмере не менее 30, мужчинам по достижении возраста 50 лет еслиони проработали не менее 10 лет на подземных работах, на работах свредными условиями труда и имеют страховой стаж (2) не менее 20лет.</w:t>
            </w:r>
            <w:br/>
            <w:br/>
            <w:r>
              <w:rPr/>
              <w:t xml:space="preserve">В случае, если указанные лица проработали на перечисленных работахне менее половины установленного выше срока и имеют требуемуюпродолжительность страхового стажа, страховая пенсия им назначаетсяс уменьшением возраста, установленного статьей 8 Закона «Остраховых пенсиях» по состоянию на 31 декабря 2018 года, на одингод за каждый полный год такой работы.</w:t>
            </w:r>
            <w:br/>
            <w:br/>
            <w:r>
              <w:rPr/>
              <w:t xml:space="preserve">Согласно пп. «а» п. 1 Постановления Правительства РФ от 16.07.2014№ 665 при определении стажа, дающего право на досрочное пенсионноеобеспечения по старости в соответствии с п. 1 ч.1. ст. 30 Закона «Остраховых пенсиях» применяется Список № 1 производств, работ,профессий, должностей и показателей на подземных работах, наработах с особо вредными и особо тяжелыми условиями труда,занятость в которых дает право на пенсию по возрасту (по старости)на льготных условиях, утвержденный постановлением КабинетаМинистров СССР от 26.01.1991 г. № 10», а также аналогичный Список №1, утвержденный постановлением Совета Министров СССР от 22.08.1956г. № 1173 (для учета периодов выполнения соответствующих работ,имевших место до 1 января 1992 г.).</w:t>
            </w:r>
            <w:br/>
            <w:br/>
            <w:r>
              <w:rPr/>
              <w:t xml:space="preserve">Подразделом 5 раздела 1. «Горные работы» Списка № 1 (от26.01.1991г.), равно как и подразделом 6 раздела 1. «Горные работы»Списка № 1 (от 22.08.1956 г.) к числу работ, профессий, должностейна подземных работах и на работах с особо вредными условиями труда,занятость в которых дает право на пенсию по возрасту (по старости)на льготных условиях отнесены:</w:t>
            </w:r>
            <w:br/>
            <w:br/>
            <w:r>
              <w:rPr/>
              <w:t xml:space="preserve">- респираторщики;</w:t>
            </w:r>
            <w:br/>
            <w:br/>
            <w:r>
              <w:rPr/>
              <w:t xml:space="preserve">- командиры взводов, их заместители (помощники);</w:t>
            </w:r>
            <w:br/>
            <w:br/>
            <w:r>
              <w:rPr/>
              <w:t xml:space="preserve">- командиры отделений, их заместители (помощники);</w:t>
            </w:r>
            <w:br/>
            <w:br/>
            <w:r>
              <w:rPr/>
              <w:t xml:space="preserve">- командиры отрядов, их заместители (помощники.</w:t>
            </w:r>
            <w:br/>
            <w:br/>
            <w:r>
              <w:rPr/>
              <w:t xml:space="preserve">Таким образом, в соответствии с действующим пенсионнымзаконодательством работники ФГКУ «Национальный горноспасательныйцентр», проработавшие не менее 10 лет в должностях респираторщиков,командиров взводов, командиров отделений, командиров отрядов, и ихзаместителей и имеющие страховой стаж 20 лет и более, имеют правона досрочное назначение пенсии по старости в соответствии с п.1ч.1. ст. 30 Закона «О страховых пенсиях» при достижении возраста 50лет.</w:t>
            </w:r>
            <w:br/>
            <w:br/>
            <w:r>
              <w:rPr/>
              <w:t xml:space="preserve">Работники Учреждения, проработавшие на указанных должностях менее10 лет (но не менее 5 лет), и имеющие страховой стаж 20 лет иболее, также могут претендовать на снижение пенсионного возраста.Принимая во внимание, что по состоянию на 31.12.2018г. пенсионныйвозраст, установленный ст. 8 Закона «О страховых пенсиях» составлялдля мужчин 60 лет, снижение пенсионного возраста за каждый полныйгод «вредной» работы будет производиться именно от 60 лет.</w:t>
            </w:r>
            <w:br/>
            <w:br/>
            <w:r>
              <w:rPr/>
              <w:t xml:space="preserve">Например: работник проработал в должности респираторщика 5 лет, ноуже имеет страховой стаж более 20 лет. В этом случае он вправепретендовать на снижение пенсионного возраста, установленногоЗаконом «О страховых пенсиях» по состоянию на 31 декабря 2018 года,на один год за каждый полный год работы в должности респираторщика.В связи с чем он может обратиться за назначением пенсии в 55 лет(60 лет (пенсионный возраст на 31.12.2018) – 5 лет (стаж вдолжности респираторщика)).</w:t>
            </w:r>
            <w:br/>
            <w:br/>
            <w:r>
              <w:rPr/>
              <w:t xml:space="preserve">Внимание! п.11 ч.1 ст. 30 Закона «О страховых пенсиях»предоставляющий право на досрочное получение пенсии лицам,непосредственно занятым полный рабочий день на подземных и открытыхгорных работах (включая личный состав горноспасательных частей) подобыче угля независимо от возраста, если они работали на указанныхработах не менее 25 лет, на работников ФГКУ «Национальныйгорноспасательный центр» не распространяется, поскольку Списокработ и профессий, дающих право на пенсию за выслугу лет независимоот возраста при занятости на указанных работах не менее 25 лет,утв. Постановлением Совмина РСФСР от 13.09.1991 № 4812, наосновании которого назначается пенсия по п.11 ч.1 ст. 30 Закона «Остраховых пенсиях» включает в себя только горноспасательные части,обслуживающие шахты и рудники, опасные по газодинамическимявлениям, горным ударам, сверхкатегорные и третьей категории погазу. ФГКУ «Национальный горноспасательный центр» таких опасныхобъектов на обслуживании не имеет.</w:t>
            </w:r>
            <w:br/>
            <w:br/>
            <w:r>
              <w:rPr/>
              <w:t xml:space="preserve">Для получения консультаций и дополнительной информации, связанной свопросами досрочного пенсионного обеспечения вы можете обратиться кначальнику юридического отделения ФГКУ «Национальныйгорноспасательный центр».</w:t>
            </w:r>
            <w:br/>
            <w:br/>
            <w:r>
              <w:rPr/>
              <w:t xml:space="preserve">___________________</w:t>
            </w:r>
            <w:br/>
            <w:br/>
            <w:r>
              <w:rPr/>
              <w:t xml:space="preserve">(1) Индивидуальный пенсионный коэффициент, который также называетсяпенсионным баллом, начисляется каждому, ведущему трудовуюдеятельность, гражданину за каждый полный отработанный год.Получить сведения о количестве имеющихся пенсионных баллов можнонесколькими способами: с помощью государственного интернет-порталаГосуслуги, заказать выписку с лицевого счета на сайте ПРФ или личнозаказать справку, посредством посещения отделения ПФР по местужительства.</w:t>
            </w:r>
            <w:br/>
            <w:br/>
            <w:r>
              <w:rPr/>
              <w:t xml:space="preserve">(2) Страховой стаж состоит из периодов работы на основании трудовыхконтрактов (договоров), и иных «нетрудовых» периодов времени,входящих в страховой стаж в соответствии с Федеральным законом «Остраховых пенсиях» (периоды прохождения военной службы, службы вМВД, ГПС, ФСИН, получения пособия по безработице, ухода заинвалидом I группы, ребенком-инвалидом или за лицом, достигшимвозраста 80 лет и др.)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2026-06-08T05:22:08+03:00</dcterms:created>
  <dcterms:modified xsi:type="dcterms:W3CDTF">2026-06-08T05:22:08+03:00</dcterms:modified>
</cp:coreProperties>
</file>

<file path=docProps/custom.xml><?xml version="1.0" encoding="utf-8"?>
<Properties xmlns="http://schemas.openxmlformats.org/officeDocument/2006/custom-properties" xmlns:vt="http://schemas.openxmlformats.org/officeDocument/2006/docPropsVTypes"/>
</file>