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Кудельницкий Александр Танасьевич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Кудельницкий Александр Танасьевич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10января 1964 года в г. Киселевск Кемеровской области. В 1983 годузакончил Киселевский горный техникум, в 1996 получил диплом поспециальности «Горные машины и оборудование» Московскогогосударственного открытого университета.</w:t>
            </w:r>
            <w:br/>
            <w:br/>
            <w:r>
              <w:rPr/>
              <w:t xml:space="preserve">В системе военизированных горноспасательных частей АлександрТанасьевич работает с 1987 года. Прошёл путь от респираторщика дозаместителя командира взвода филиала «Прокопьевский ОрденаТрудового Красного Знамени военизированный горноспасательный отряд»ФГУП «ВГСЧ». В своей профессиональной деятельности нередко рисковалсобственными здоровьем и жизнью при проведенииаварийно-спасательных работ.</w:t>
            </w:r>
            <w:br/>
            <w:br/>
            <w:r>
              <w:rPr/>
              <w:t xml:space="preserve">В 2016 году был переведен с должности командира военизированногогорноспасательного взвода на позицию заместителя командиравоенизированного горноспасательного отряда в ФГКУ «Национальныйгорноспасательный центр». За годы работы в учреждении Кудельницкийзарекомендовал себя грамотным и квалифицированным руководителем,ответственно подходящим к принятию решений в рамках своихпрофессиональных компетенций. Александр Танасьевич входит в составобъектовой аттестационной комиссии МЧС России по аттестацииаварийно-спасательных служб, аварийно-спасательных формирований,спасателей и граждан, приобретающих статус спасателя, на правоведения аварийно-спасательных работ.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«Маршал Василий Чуйков», нагрудным знаком «Зазаслуги», медалью «Пожарная охрана на службе людей. 1918-2018»,нагрудным знаком «Отличник ВГСЧ МЧС России», медалью «100 летгорноспасательной службе». Имеет почетное звание «Ветерангорноспасательной службы угольной промышленности России» и являетсяполным кавалером нагрудного знака «Шахтерская слава».</w:t>
            </w:r>
            <w:br/>
            <w:br/>
            <w:r>
              <w:rPr/>
              <w:t xml:space="preserve">В 2024 году Указом Президента Российской Федерации АлександруТанасьевичу Кудельницкому присвоено почетное звание «Заслуженныйспасатель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2026-07-25T18:57:03+03:00</dcterms:created>
  <dcterms:modified xsi:type="dcterms:W3CDTF">2026-07-25T18:57:03+03:00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