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5B" w:rsidRPr="0042505B" w:rsidRDefault="0042505B" w:rsidP="0042505B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2505B">
        <w:rPr>
          <w:rFonts w:ascii="Times New Roman" w:eastAsia="Calibri" w:hAnsi="Times New Roman" w:cs="Times New Roman"/>
          <w:sz w:val="28"/>
        </w:rPr>
        <w:t>Федеральное государственное казенное учреждение дополнительного профессионального образования «Национальный аэромобильный спасательный учебно-тренировочный центр подготовки горноспасателей и шахтеров»</w:t>
      </w:r>
    </w:p>
    <w:p w:rsidR="0042505B" w:rsidRPr="0042505B" w:rsidRDefault="0042505B" w:rsidP="004250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2505B">
        <w:rPr>
          <w:rFonts w:ascii="Times New Roman" w:eastAsia="Calibri" w:hAnsi="Times New Roman" w:cs="Times New Roman"/>
          <w:sz w:val="28"/>
        </w:rPr>
        <w:t>(ФГКУ «Национальный горноспасательный центр»)</w:t>
      </w:r>
    </w:p>
    <w:p w:rsidR="0042505B" w:rsidRPr="0042505B" w:rsidRDefault="0042505B" w:rsidP="004250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866"/>
        <w:gridCol w:w="4671"/>
      </w:tblGrid>
      <w:tr w:rsidR="0042505B" w:rsidRPr="0042505B" w:rsidTr="00C63A15">
        <w:tc>
          <w:tcPr>
            <w:tcW w:w="4658" w:type="dxa"/>
          </w:tcPr>
          <w:p w:rsidR="0042505B" w:rsidRPr="0042505B" w:rsidRDefault="0042505B" w:rsidP="0042505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66" w:type="dxa"/>
          </w:tcPr>
          <w:p w:rsidR="0042505B" w:rsidRPr="0042505B" w:rsidRDefault="0042505B" w:rsidP="0042505B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71" w:type="dxa"/>
          </w:tcPr>
          <w:p w:rsidR="0042505B" w:rsidRPr="0042505B" w:rsidRDefault="0042505B" w:rsidP="0042505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УТВЕРЖДАЮ</w:t>
            </w:r>
          </w:p>
          <w:p w:rsidR="0042505B" w:rsidRPr="0042505B" w:rsidRDefault="0042505B" w:rsidP="0042505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2505B" w:rsidRPr="0042505B" w:rsidRDefault="0042505B" w:rsidP="0042505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Начальник ФГКУ «Национальный горноспасательный центр»</w:t>
            </w:r>
          </w:p>
          <w:p w:rsidR="0042505B" w:rsidRPr="0042505B" w:rsidRDefault="0042505B" w:rsidP="0042505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2505B" w:rsidRPr="0042505B" w:rsidRDefault="0042505B" w:rsidP="0042505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_________________ С.А. Петров</w:t>
            </w:r>
          </w:p>
          <w:p w:rsidR="0042505B" w:rsidRPr="0042505B" w:rsidRDefault="0042505B" w:rsidP="0042505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2505B" w:rsidRPr="0042505B" w:rsidRDefault="0042505B" w:rsidP="0042505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«_____» ________________ 2019г.</w:t>
            </w:r>
          </w:p>
        </w:tc>
      </w:tr>
    </w:tbl>
    <w:p w:rsidR="0042505B" w:rsidRPr="0042505B" w:rsidRDefault="0042505B" w:rsidP="004250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2505B">
        <w:rPr>
          <w:rFonts w:ascii="Times New Roman" w:eastAsia="Calibri" w:hAnsi="Times New Roman" w:cs="Times New Roman"/>
          <w:sz w:val="28"/>
        </w:rPr>
        <w:t>№ ___/_____________</w:t>
      </w:r>
    </w:p>
    <w:p w:rsidR="0042505B" w:rsidRPr="0042505B" w:rsidRDefault="0042505B" w:rsidP="0042505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42505B">
        <w:rPr>
          <w:rFonts w:ascii="Times New Roman" w:eastAsia="Calibri" w:hAnsi="Times New Roman" w:cs="Times New Roman"/>
          <w:b/>
          <w:caps/>
          <w:sz w:val="28"/>
        </w:rPr>
        <w:t>Дополнительная профессиональная программа повышения квалификации</w:t>
      </w:r>
    </w:p>
    <w:p w:rsidR="0042505B" w:rsidRPr="0042505B" w:rsidRDefault="0042505B" w:rsidP="004250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505B">
        <w:rPr>
          <w:rFonts w:ascii="Times New Roman" w:eastAsia="Calibri" w:hAnsi="Times New Roman" w:cs="Times New Roman"/>
          <w:b/>
          <w:sz w:val="28"/>
        </w:rPr>
        <w:t>«Подготовка специалистов военизированных горноспасательных частей, осуществляющих профилактическую работу»</w:t>
      </w:r>
    </w:p>
    <w:p w:rsidR="0042505B" w:rsidRPr="0042505B" w:rsidRDefault="0042505B" w:rsidP="004250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505B">
        <w:rPr>
          <w:rFonts w:ascii="Times New Roman" w:eastAsia="Calibri" w:hAnsi="Times New Roman" w:cs="Times New Roman"/>
          <w:b/>
          <w:sz w:val="28"/>
        </w:rPr>
        <w:t>Категория слушателей:</w:t>
      </w:r>
      <w:r w:rsidRPr="0042505B">
        <w:rPr>
          <w:rFonts w:ascii="Times New Roman" w:eastAsia="Calibri" w:hAnsi="Times New Roman" w:cs="Times New Roman"/>
          <w:sz w:val="28"/>
        </w:rPr>
        <w:t xml:space="preserve"> работники ВГСЧ, прошедшие обучение по дополнительной профессиональной программе профессиональной переподготовки «Первоначальная подготовка спасателей профессиональных аварийно-спасательных служб, профессиональных аварийно-спасательных формирований, выполняющих горноспасательные работы и находящиеся в ведении МЧС России», имеющее среднее профессиональное и(или) высшее образование.</w:t>
      </w:r>
    </w:p>
    <w:p w:rsidR="0042505B" w:rsidRPr="0042505B" w:rsidRDefault="0042505B" w:rsidP="004250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505B" w:rsidRPr="0042505B" w:rsidRDefault="0042505B" w:rsidP="004250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2505B">
        <w:rPr>
          <w:rFonts w:ascii="Times New Roman" w:eastAsia="Calibri" w:hAnsi="Times New Roman" w:cs="Times New Roman"/>
          <w:sz w:val="28"/>
        </w:rPr>
        <w:t>Новокузнецк</w:t>
      </w:r>
    </w:p>
    <w:p w:rsidR="0042505B" w:rsidRPr="0042505B" w:rsidRDefault="0042505B" w:rsidP="0042505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2505B">
        <w:rPr>
          <w:rFonts w:ascii="Times New Roman" w:eastAsia="Calibri" w:hAnsi="Times New Roman" w:cs="Times New Roman"/>
          <w:sz w:val="28"/>
        </w:rPr>
        <w:t>2019</w:t>
      </w:r>
    </w:p>
    <w:p w:rsidR="0042505B" w:rsidRPr="004B68B4" w:rsidRDefault="0042505B" w:rsidP="004B68B4">
      <w:pPr>
        <w:keepNext/>
        <w:keepLines/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r w:rsidRPr="0042505B">
        <w:rPr>
          <w:rFonts w:ascii="Times New Roman" w:eastAsia="Calibri" w:hAnsi="Times New Roman" w:cs="Times New Roman"/>
          <w:b/>
          <w:caps/>
          <w:sz w:val="28"/>
        </w:rPr>
        <w:lastRenderedPageBreak/>
        <w:t>Цель и задачи освоения дополнительной профессиональной программы</w:t>
      </w:r>
    </w:p>
    <w:p w:rsidR="0042505B" w:rsidRPr="0042505B" w:rsidRDefault="0042505B" w:rsidP="004250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05B">
        <w:rPr>
          <w:rFonts w:ascii="Times New Roman" w:eastAsia="Calibri" w:hAnsi="Times New Roman" w:cs="Times New Roman"/>
          <w:b/>
          <w:sz w:val="28"/>
        </w:rPr>
        <w:t>Целью освоения дополнительной профессиональной программы повышения квалификации является</w:t>
      </w:r>
      <w:r w:rsidRPr="0042505B">
        <w:rPr>
          <w:rFonts w:ascii="Times New Roman" w:eastAsia="Calibri" w:hAnsi="Times New Roman" w:cs="Times New Roman"/>
          <w:sz w:val="28"/>
        </w:rPr>
        <w:t xml:space="preserve">: приобретение и </w:t>
      </w:r>
      <w:r w:rsidRPr="0042505B">
        <w:rPr>
          <w:rFonts w:ascii="Times New Roman" w:eastAsia="Calibri" w:hAnsi="Times New Roman" w:cs="Times New Roman"/>
          <w:sz w:val="28"/>
          <w:szCs w:val="28"/>
        </w:rPr>
        <w:t>совершенствование слушателем теоретических знаний и практических навыков, необходимых для проведения работы, направленной на профилактику возникновения аварий на опасных производственных объектах профессиональными горноспасательными службами, профессиональными горноспасательными формированиями, выполняющими горноспасательные работы и находящимися в ведении МЧС России (далее – ВГСЧ), на которых ведутся горные работы.</w:t>
      </w:r>
    </w:p>
    <w:p w:rsidR="0042505B" w:rsidRPr="0042505B" w:rsidRDefault="0042505B" w:rsidP="004B68B4">
      <w:pPr>
        <w:keepNext/>
        <w:keepLines/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</w:rPr>
      </w:pPr>
      <w:r w:rsidRPr="0042505B">
        <w:rPr>
          <w:rFonts w:ascii="Times New Roman" w:eastAsia="Calibri" w:hAnsi="Times New Roman" w:cs="Times New Roman"/>
          <w:b/>
          <w:caps/>
          <w:sz w:val="28"/>
        </w:rPr>
        <w:t>Учебный план по дополнительной профессиональной программе</w:t>
      </w:r>
    </w:p>
    <w:p w:rsidR="0042505B" w:rsidRPr="0042505B" w:rsidRDefault="0042505B" w:rsidP="004250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505B">
        <w:rPr>
          <w:rFonts w:ascii="Times New Roman" w:eastAsia="Calibri" w:hAnsi="Times New Roman" w:cs="Times New Roman"/>
          <w:sz w:val="28"/>
        </w:rPr>
        <w:t>Дополнительной профессиональной программой повышения квалификации предусмотрено проведений лекций и практических занятий. При реализации данной программы используются современные системы теоретического обучения, с использованием компьютерной техники, и отработка практических навыков.</w:t>
      </w:r>
    </w:p>
    <w:p w:rsidR="00A32841" w:rsidRPr="0042505B" w:rsidRDefault="0042505B" w:rsidP="004250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505B">
        <w:rPr>
          <w:rFonts w:ascii="Times New Roman" w:eastAsia="Calibri" w:hAnsi="Times New Roman" w:cs="Times New Roman"/>
          <w:sz w:val="28"/>
        </w:rPr>
        <w:t>Форма обучения – очная. Продолжительность учебных занятий при 5-дневной рабочей неделе – 8 академических часов в день. Общее количество часов – 40, из них, лекций – 32, практических занятий – 6, экзамены – 2. Общее распределение часов приведено в таблице 1.</w:t>
      </w:r>
      <w:bookmarkStart w:id="0" w:name="_GoBack"/>
      <w:bookmarkEnd w:id="0"/>
    </w:p>
    <w:p w:rsidR="0042505B" w:rsidRPr="0042505B" w:rsidRDefault="0042505B" w:rsidP="004250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505B">
        <w:rPr>
          <w:rFonts w:ascii="Times New Roman" w:eastAsia="Calibri" w:hAnsi="Times New Roman" w:cs="Times New Roman"/>
          <w:sz w:val="28"/>
        </w:rPr>
        <w:t>Таблица 1 – Учебный план дополнительной профессиональной программы повышения квалификации</w:t>
      </w:r>
    </w:p>
    <w:tbl>
      <w:tblPr>
        <w:tblStyle w:val="a3"/>
        <w:tblW w:w="102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4675"/>
        <w:gridCol w:w="992"/>
        <w:gridCol w:w="709"/>
        <w:gridCol w:w="992"/>
        <w:gridCol w:w="1700"/>
      </w:tblGrid>
      <w:tr w:rsidR="0042505B" w:rsidRPr="0042505B" w:rsidTr="00C63A15">
        <w:trPr>
          <w:trHeight w:val="5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Всего</w:t>
            </w:r>
          </w:p>
          <w:p w:rsidR="0042505B" w:rsidRPr="0042505B" w:rsidRDefault="0042505B" w:rsidP="0042505B">
            <w:pPr>
              <w:autoSpaceDN w:val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Форма контроля</w:t>
            </w:r>
          </w:p>
        </w:tc>
      </w:tr>
      <w:tr w:rsidR="0042505B" w:rsidRPr="0042505B" w:rsidTr="00C63A15">
        <w:trPr>
          <w:cantSplit/>
          <w:trHeight w:val="22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05B" w:rsidRPr="0042505B" w:rsidRDefault="0042505B" w:rsidP="0042505B">
            <w:pPr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05B" w:rsidRPr="0042505B" w:rsidRDefault="0042505B" w:rsidP="0042505B">
            <w:pPr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Практические занятия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42505B" w:rsidRPr="0042505B" w:rsidTr="00C63A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bCs/>
                <w:sz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42505B" w:rsidRPr="0042505B" w:rsidTr="00C63A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Организация профилактической работы ВГСЧ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42505B" w:rsidRPr="0042505B" w:rsidTr="00C63A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Противоаварийная защита горнодобывающих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42505B" w:rsidRPr="0042505B" w:rsidTr="00C63A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Инженерное обеспечение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42505B" w:rsidRPr="0042505B" w:rsidTr="00C63A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autoSpaceDN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Оказание первой помощи,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42505B" w:rsidRPr="0042505B" w:rsidTr="00C63A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autoSpaceDN w:val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2505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</w:p>
        </w:tc>
      </w:tr>
      <w:tr w:rsidR="0042505B" w:rsidRPr="0042505B" w:rsidTr="00C63A15"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B" w:rsidRPr="0042505B" w:rsidRDefault="0042505B" w:rsidP="0042505B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42505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b/>
                <w:sz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b/>
                <w:sz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B" w:rsidRPr="0042505B" w:rsidRDefault="0042505B" w:rsidP="004250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05B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B" w:rsidRPr="0042505B" w:rsidRDefault="0042505B" w:rsidP="0042505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C744E9" w:rsidRPr="00C744E9" w:rsidRDefault="00C744E9" w:rsidP="00C744E9">
      <w:pPr>
        <w:spacing w:after="0" w:line="360" w:lineRule="auto"/>
        <w:ind w:firstLine="709"/>
        <w:jc w:val="both"/>
      </w:pPr>
    </w:p>
    <w:sectPr w:rsidR="00C744E9" w:rsidRPr="00C744E9" w:rsidSect="00E123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16B"/>
    <w:multiLevelType w:val="hybridMultilevel"/>
    <w:tmpl w:val="2BA49756"/>
    <w:lvl w:ilvl="0" w:tplc="1D584100">
      <w:start w:val="1"/>
      <w:numFmt w:val="bullet"/>
      <w:suff w:val="space"/>
      <w:lvlText w:val="-"/>
      <w:lvlJc w:val="righ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84F94"/>
    <w:multiLevelType w:val="hybridMultilevel"/>
    <w:tmpl w:val="4EFC8AE8"/>
    <w:lvl w:ilvl="0" w:tplc="606A438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33E74"/>
    <w:multiLevelType w:val="hybridMultilevel"/>
    <w:tmpl w:val="D974E5E6"/>
    <w:lvl w:ilvl="0" w:tplc="29E49A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C34FE"/>
    <w:multiLevelType w:val="hybridMultilevel"/>
    <w:tmpl w:val="55868328"/>
    <w:lvl w:ilvl="0" w:tplc="BB0C29E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F5AFD"/>
    <w:multiLevelType w:val="hybridMultilevel"/>
    <w:tmpl w:val="CD26AB98"/>
    <w:lvl w:ilvl="0" w:tplc="6A34E4F2">
      <w:start w:val="1"/>
      <w:numFmt w:val="bullet"/>
      <w:suff w:val="space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BE5A49"/>
    <w:multiLevelType w:val="hybridMultilevel"/>
    <w:tmpl w:val="2BB28F1A"/>
    <w:lvl w:ilvl="0" w:tplc="79681D1C">
      <w:start w:val="1"/>
      <w:numFmt w:val="bullet"/>
      <w:suff w:val="space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2D4F614A"/>
    <w:multiLevelType w:val="hybridMultilevel"/>
    <w:tmpl w:val="B7ACCAF4"/>
    <w:lvl w:ilvl="0" w:tplc="E006EE26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E0F5F"/>
    <w:multiLevelType w:val="hybridMultilevel"/>
    <w:tmpl w:val="739491CC"/>
    <w:lvl w:ilvl="0" w:tplc="7724FB3A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7B2490"/>
    <w:multiLevelType w:val="hybridMultilevel"/>
    <w:tmpl w:val="9AFAEEAA"/>
    <w:lvl w:ilvl="0" w:tplc="F976E19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9F4FC7"/>
    <w:multiLevelType w:val="hybridMultilevel"/>
    <w:tmpl w:val="21F068DE"/>
    <w:lvl w:ilvl="0" w:tplc="26E4592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06"/>
    <w:rsid w:val="00042A75"/>
    <w:rsid w:val="001967DE"/>
    <w:rsid w:val="00313A59"/>
    <w:rsid w:val="0031611B"/>
    <w:rsid w:val="003C7DD9"/>
    <w:rsid w:val="0042505B"/>
    <w:rsid w:val="004556D9"/>
    <w:rsid w:val="004B68B4"/>
    <w:rsid w:val="004E5A95"/>
    <w:rsid w:val="00862D84"/>
    <w:rsid w:val="00A32841"/>
    <w:rsid w:val="00B52734"/>
    <w:rsid w:val="00B81AD1"/>
    <w:rsid w:val="00C744E9"/>
    <w:rsid w:val="00E12306"/>
    <w:rsid w:val="00E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9AAE"/>
  <w15:chartTrackingRefBased/>
  <w15:docId w15:val="{88C22452-645B-4DD9-9CCA-D3232957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1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7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A2E8-FF74-4A80-BFF9-5D2AC9AC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Касымова И В</dc:creator>
  <cp:keywords/>
  <dc:description/>
  <cp:lastModifiedBy>Касымова И В</cp:lastModifiedBy>
  <cp:revision>4</cp:revision>
  <dcterms:created xsi:type="dcterms:W3CDTF">2021-04-09T05:06:00Z</dcterms:created>
  <dcterms:modified xsi:type="dcterms:W3CDTF">2021-04-09T07:06:00Z</dcterms:modified>
</cp:coreProperties>
</file>