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B" w:rsidRPr="0031611B" w:rsidRDefault="0031611B" w:rsidP="0031611B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31611B" w:rsidRPr="0031611B" w:rsidTr="001448DE">
        <w:tc>
          <w:tcPr>
            <w:tcW w:w="4658" w:type="dxa"/>
          </w:tcPr>
          <w:p w:rsidR="0031611B" w:rsidRPr="0031611B" w:rsidRDefault="0031611B" w:rsidP="0031611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31611B" w:rsidRPr="0031611B" w:rsidRDefault="0031611B" w:rsidP="0031611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1611B" w:rsidRPr="0031611B" w:rsidRDefault="0031611B" w:rsidP="0031611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«_____» ________________ 2019 г.</w:t>
            </w:r>
          </w:p>
        </w:tc>
      </w:tr>
    </w:tbl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№ ___/_____________</w:t>
      </w:r>
    </w:p>
    <w:p w:rsidR="0031611B" w:rsidRPr="0031611B" w:rsidRDefault="0031611B" w:rsidP="0031611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31611B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1611B">
        <w:rPr>
          <w:rFonts w:ascii="Times New Roman" w:eastAsia="Calibri" w:hAnsi="Times New Roman" w:cs="Times New Roman"/>
          <w:b/>
          <w:sz w:val="28"/>
        </w:rPr>
        <w:t>«Периодическая подготовка спасателей высшей и старшей служебных групп должностей военизированных горноспасательных частей к ведению горноспасательных работ»</w:t>
      </w: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 w:rsidRPr="0031611B">
        <w:rPr>
          <w:rFonts w:ascii="Times New Roman" w:eastAsia="Calibri" w:hAnsi="Times New Roman" w:cs="Times New Roman"/>
          <w:sz w:val="28"/>
        </w:rPr>
        <w:t xml:space="preserve"> лица, прошедшие обучение по программе первоначальной подготовки спасателей к ведению горноспасательных работ, имеющее среднее профессиональное и (или) высшее образование.</w:t>
      </w: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Новокузнецк</w:t>
      </w:r>
    </w:p>
    <w:p w:rsidR="0031611B" w:rsidRPr="0031611B" w:rsidRDefault="0031611B" w:rsidP="003161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2019</w:t>
      </w:r>
    </w:p>
    <w:p w:rsidR="0031611B" w:rsidRPr="0031611B" w:rsidRDefault="0031611B" w:rsidP="0031611B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31611B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31611B" w:rsidRPr="0031611B" w:rsidRDefault="0031611B" w:rsidP="00316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b/>
          <w:sz w:val="28"/>
        </w:rPr>
        <w:t>Цель освоения дополнительной профессиональной программы повышения квалификации:</w:t>
      </w:r>
      <w:r w:rsidRPr="0031611B">
        <w:rPr>
          <w:rFonts w:ascii="Times New Roman" w:eastAsia="Calibri" w:hAnsi="Times New Roman" w:cs="Times New Roman"/>
          <w:sz w:val="28"/>
        </w:rPr>
        <w:t xml:space="preserve"> совершенствование теоретических знаний и практических навыков в области горноспасательного дела, профилактики и ликвидации аварийных ситуаций на объектах ведения горных работ и подземного строительства.</w:t>
      </w:r>
    </w:p>
    <w:p w:rsidR="0031611B" w:rsidRPr="0031611B" w:rsidRDefault="0031611B" w:rsidP="0031611B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bookmarkStart w:id="0" w:name="_GoBack"/>
      <w:bookmarkEnd w:id="0"/>
      <w:r w:rsidRPr="0031611B">
        <w:rPr>
          <w:rFonts w:ascii="Times New Roman" w:eastAsia="Calibri" w:hAnsi="Times New Roman" w:cs="Times New Roman"/>
          <w:b/>
          <w:caps/>
          <w:sz w:val="28"/>
        </w:rPr>
        <w:t>Учебный план дополнительной профессиональной программы</w:t>
      </w:r>
    </w:p>
    <w:p w:rsidR="0031611B" w:rsidRPr="0031611B" w:rsidRDefault="0031611B" w:rsidP="00316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квалификации предусмотрено проведений лекций и практических занятий. При реализации данной программы используются современные системы теоретического обучения с использованием компьютерной техники и освоение практических навыков с элементами решения ситуационных задач.</w:t>
      </w:r>
    </w:p>
    <w:p w:rsidR="0031611B" w:rsidRPr="0031611B" w:rsidRDefault="0031611B" w:rsidP="00316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Форма обучения – очная. Продолжительность учебных занятий при 5-дневной рабочей неделе – 8 академических часов в день. Общее количество часов – 80, из них, лекций – 62, практических занятий – 12, экзамены – 6. Общее распределение часов приведено в таблице 1.</w:t>
      </w:r>
    </w:p>
    <w:p w:rsidR="0031611B" w:rsidRPr="0031611B" w:rsidRDefault="0031611B" w:rsidP="00316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Таблица 1 – Учебный план дополнительной профессиональной программы повышения квалификации.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851"/>
        <w:gridCol w:w="1417"/>
      </w:tblGrid>
      <w:tr w:rsidR="0031611B" w:rsidRPr="0031611B" w:rsidTr="001448DE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1611B" w:rsidRPr="0031611B" w:rsidTr="001448DE">
        <w:trPr>
          <w:cantSplit/>
          <w:trHeight w:val="1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Гражданская оборона, единая государственная система предупреждения и ликвидации чрезвычайных ситуаций. Организация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Нормативные документы военизированных горноспасательных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Организация деятельности вспомогательных горноспасательных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Основы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 xml:space="preserve">Анализ аварийности на обслуживаемых предприятиях.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Организация и проведение профилактической работы на обслуживаемых объектах ведения горных работ и подземного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План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bCs/>
                <w:sz w:val="26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Инженерные расчеты при ликвидации аварий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bCs/>
                <w:sz w:val="26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bCs/>
                <w:sz w:val="26"/>
                <w:szCs w:val="28"/>
              </w:rPr>
              <w:t>Деловая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1611B" w:rsidRPr="0031611B" w:rsidTr="001448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sz w:val="28"/>
              </w:rPr>
              <w:t>Круглый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11B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</w:tr>
      <w:tr w:rsidR="0031611B" w:rsidRPr="0031611B" w:rsidTr="001448DE">
        <w:trPr>
          <w:cantSplit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31611B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31611B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31611B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1B" w:rsidRPr="0031611B" w:rsidRDefault="0031611B" w:rsidP="0031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482E" w:rsidRPr="0031611B" w:rsidRDefault="003A407E" w:rsidP="0031611B"/>
    <w:sectPr w:rsidR="0060482E" w:rsidRPr="0031611B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1967DE"/>
    <w:rsid w:val="0031611B"/>
    <w:rsid w:val="003A407E"/>
    <w:rsid w:val="004E5A95"/>
    <w:rsid w:val="00862D84"/>
    <w:rsid w:val="00B81AD1"/>
    <w:rsid w:val="00E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836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3</cp:revision>
  <dcterms:created xsi:type="dcterms:W3CDTF">2021-04-09T02:51:00Z</dcterms:created>
  <dcterms:modified xsi:type="dcterms:W3CDTF">2021-04-09T05:52:00Z</dcterms:modified>
</cp:coreProperties>
</file>