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E9" w:rsidRPr="00C744E9" w:rsidRDefault="00C744E9" w:rsidP="00C744E9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744E9">
        <w:rPr>
          <w:rFonts w:ascii="Times New Roman" w:eastAsia="Calibri" w:hAnsi="Times New Roman" w:cs="Times New Roman"/>
          <w:sz w:val="28"/>
        </w:rPr>
        <w:t>Федеральное государственное казенное учреждение дополнительного профессионального образования «Национальный аэромобильный спасательный учебно-тренировочный центр подготовки горноспасателей и шахтеров»</w:t>
      </w:r>
    </w:p>
    <w:p w:rsidR="00C744E9" w:rsidRPr="00C744E9" w:rsidRDefault="00C744E9" w:rsidP="00C744E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744E9">
        <w:rPr>
          <w:rFonts w:ascii="Times New Roman" w:eastAsia="Calibri" w:hAnsi="Times New Roman" w:cs="Times New Roman"/>
          <w:sz w:val="28"/>
        </w:rPr>
        <w:t>(ФГКУ «Национальный горноспасательный центр»)</w:t>
      </w:r>
    </w:p>
    <w:p w:rsidR="00C744E9" w:rsidRPr="00C744E9" w:rsidRDefault="00C744E9" w:rsidP="00C744E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744E9" w:rsidRPr="00C744E9" w:rsidRDefault="00C744E9" w:rsidP="00C744E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744E9" w:rsidRPr="00C744E9" w:rsidRDefault="00C744E9" w:rsidP="00C744E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729"/>
        <w:gridCol w:w="4808"/>
      </w:tblGrid>
      <w:tr w:rsidR="00C744E9" w:rsidRPr="00C744E9" w:rsidTr="00C63A15">
        <w:tc>
          <w:tcPr>
            <w:tcW w:w="4658" w:type="dxa"/>
          </w:tcPr>
          <w:p w:rsidR="00C744E9" w:rsidRPr="00C744E9" w:rsidRDefault="00C744E9" w:rsidP="00C744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C744E9" w:rsidRPr="00C744E9" w:rsidRDefault="00C744E9" w:rsidP="00C744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29" w:type="dxa"/>
          </w:tcPr>
          <w:p w:rsidR="00C744E9" w:rsidRPr="00C744E9" w:rsidRDefault="00C744E9" w:rsidP="00C744E9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08" w:type="dxa"/>
          </w:tcPr>
          <w:p w:rsidR="00C744E9" w:rsidRPr="00C744E9" w:rsidRDefault="00C744E9" w:rsidP="00C744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44E9">
              <w:rPr>
                <w:rFonts w:ascii="Times New Roman" w:eastAsia="Calibri" w:hAnsi="Times New Roman" w:cs="Times New Roman"/>
                <w:sz w:val="28"/>
              </w:rPr>
              <w:t>УТВЕРЖДАЮ</w:t>
            </w:r>
          </w:p>
          <w:p w:rsidR="00C744E9" w:rsidRPr="00C744E9" w:rsidRDefault="00C744E9" w:rsidP="00C744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C744E9" w:rsidRPr="00C744E9" w:rsidRDefault="00C744E9" w:rsidP="00C744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44E9">
              <w:rPr>
                <w:rFonts w:ascii="Times New Roman" w:eastAsia="Calibri" w:hAnsi="Times New Roman" w:cs="Times New Roman"/>
                <w:sz w:val="28"/>
              </w:rPr>
              <w:t>Начальник ФГКУ</w:t>
            </w:r>
          </w:p>
          <w:p w:rsidR="00C744E9" w:rsidRPr="00C744E9" w:rsidRDefault="00C744E9" w:rsidP="00C744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44E9">
              <w:rPr>
                <w:rFonts w:ascii="Times New Roman" w:eastAsia="Calibri" w:hAnsi="Times New Roman" w:cs="Times New Roman"/>
                <w:sz w:val="28"/>
              </w:rPr>
              <w:t xml:space="preserve"> «Национальный </w:t>
            </w:r>
          </w:p>
          <w:p w:rsidR="00C744E9" w:rsidRPr="00C744E9" w:rsidRDefault="00C744E9" w:rsidP="00C744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44E9">
              <w:rPr>
                <w:rFonts w:ascii="Times New Roman" w:eastAsia="Calibri" w:hAnsi="Times New Roman" w:cs="Times New Roman"/>
                <w:sz w:val="28"/>
              </w:rPr>
              <w:t>горноспасательный центр»</w:t>
            </w:r>
          </w:p>
          <w:p w:rsidR="00C744E9" w:rsidRPr="00C744E9" w:rsidRDefault="00C744E9" w:rsidP="00C744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C744E9" w:rsidRPr="00C744E9" w:rsidRDefault="00C744E9" w:rsidP="00C744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C744E9" w:rsidRPr="00C744E9" w:rsidRDefault="00C744E9" w:rsidP="00C744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44E9">
              <w:rPr>
                <w:rFonts w:ascii="Times New Roman" w:eastAsia="Calibri" w:hAnsi="Times New Roman" w:cs="Times New Roman"/>
                <w:sz w:val="28"/>
              </w:rPr>
              <w:t>________________ С.А. Петров</w:t>
            </w:r>
          </w:p>
          <w:p w:rsidR="00C744E9" w:rsidRPr="00C744E9" w:rsidRDefault="00C744E9" w:rsidP="00C744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C744E9" w:rsidRPr="00C744E9" w:rsidRDefault="00C744E9" w:rsidP="00C744E9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744E9">
              <w:rPr>
                <w:rFonts w:ascii="Times New Roman" w:eastAsia="Calibri" w:hAnsi="Times New Roman" w:cs="Times New Roman"/>
                <w:sz w:val="28"/>
              </w:rPr>
              <w:t>«_____» ______________ 20__ г.</w:t>
            </w:r>
          </w:p>
        </w:tc>
      </w:tr>
    </w:tbl>
    <w:p w:rsidR="00C744E9" w:rsidRPr="00C744E9" w:rsidRDefault="00C744E9" w:rsidP="00C744E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744E9" w:rsidRPr="00C744E9" w:rsidRDefault="00C744E9" w:rsidP="00C744E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744E9" w:rsidRPr="00C744E9" w:rsidRDefault="00C744E9" w:rsidP="00C744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744E9">
        <w:rPr>
          <w:rFonts w:ascii="Times New Roman" w:eastAsia="Calibri" w:hAnsi="Times New Roman" w:cs="Times New Roman"/>
          <w:sz w:val="28"/>
        </w:rPr>
        <w:t>№ ___/_____________</w:t>
      </w:r>
    </w:p>
    <w:p w:rsidR="00C744E9" w:rsidRPr="00C744E9" w:rsidRDefault="00C744E9" w:rsidP="00C744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744E9" w:rsidRPr="00C744E9" w:rsidRDefault="00C744E9" w:rsidP="00C744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744E9" w:rsidRPr="00C744E9" w:rsidRDefault="00C744E9" w:rsidP="00C744E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744E9" w:rsidRPr="00C744E9" w:rsidRDefault="00C744E9" w:rsidP="00C744E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  <w:r w:rsidRPr="00C744E9">
        <w:rPr>
          <w:rFonts w:ascii="Times New Roman" w:eastAsia="Calibri" w:hAnsi="Times New Roman" w:cs="Times New Roman"/>
          <w:b/>
          <w:caps/>
          <w:sz w:val="28"/>
        </w:rPr>
        <w:t>Дополнительная профессиональная программа профессиональной переподготовки</w:t>
      </w:r>
    </w:p>
    <w:p w:rsidR="00C744E9" w:rsidRPr="00C744E9" w:rsidRDefault="00C744E9" w:rsidP="00C744E9">
      <w:pPr>
        <w:suppressAutoHyphens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44E9">
        <w:rPr>
          <w:rFonts w:ascii="Times New Roman" w:eastAsia="Calibri" w:hAnsi="Times New Roman" w:cs="Times New Roman"/>
          <w:b/>
          <w:sz w:val="28"/>
        </w:rPr>
        <w:t>«Первоначальная подготовка по тушению пожаров работников профессиональных аварийно-спасательных формирований, выполняющих горноспасательные работы, и находящихся в ведении МЧС России»</w:t>
      </w:r>
    </w:p>
    <w:p w:rsidR="00C744E9" w:rsidRPr="00C744E9" w:rsidRDefault="00C744E9" w:rsidP="00C744E9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744E9" w:rsidRPr="00C744E9" w:rsidRDefault="00C744E9" w:rsidP="00C744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744E9" w:rsidRPr="00C744E9" w:rsidRDefault="00C744E9" w:rsidP="00C744E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744E9" w:rsidRPr="00C744E9" w:rsidRDefault="00C744E9" w:rsidP="00C744E9">
      <w:pPr>
        <w:suppressAutoHyphens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44E9">
        <w:rPr>
          <w:rFonts w:ascii="Times New Roman" w:eastAsia="Calibri" w:hAnsi="Times New Roman" w:cs="Times New Roman"/>
          <w:b/>
          <w:sz w:val="28"/>
        </w:rPr>
        <w:t>Категория слушателей</w:t>
      </w:r>
      <w:r w:rsidRPr="00C744E9">
        <w:rPr>
          <w:rFonts w:ascii="Times New Roman" w:eastAsia="Calibri" w:hAnsi="Times New Roman" w:cs="Times New Roman"/>
          <w:sz w:val="28"/>
        </w:rPr>
        <w:t>: работники оперативного состава профессиональных аварийно-спасательных формирований, выполняющих горноспасательные работы, и находящихся в ведении МЧС России (далее - военизированных горноспасательных частей (ВГСЧ)), имеющие среднее профессиональное или высшее образование.</w:t>
      </w:r>
    </w:p>
    <w:p w:rsidR="00C744E9" w:rsidRPr="00C744E9" w:rsidRDefault="00C744E9" w:rsidP="00C744E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744E9" w:rsidRPr="00C744E9" w:rsidRDefault="00C744E9" w:rsidP="00C744E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744E9" w:rsidRPr="00C744E9" w:rsidRDefault="00C744E9" w:rsidP="00C744E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744E9" w:rsidRPr="00C744E9" w:rsidRDefault="00C744E9" w:rsidP="00C744E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744E9" w:rsidRPr="00C744E9" w:rsidRDefault="00C744E9" w:rsidP="00C744E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744E9">
        <w:rPr>
          <w:rFonts w:ascii="Times New Roman" w:eastAsia="Calibri" w:hAnsi="Times New Roman" w:cs="Times New Roman"/>
          <w:sz w:val="28"/>
        </w:rPr>
        <w:t>Новокузнецк</w:t>
      </w:r>
    </w:p>
    <w:p w:rsidR="00C744E9" w:rsidRPr="00C744E9" w:rsidRDefault="00C744E9" w:rsidP="00C744E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C744E9">
        <w:rPr>
          <w:rFonts w:ascii="Times New Roman" w:eastAsia="Calibri" w:hAnsi="Times New Roman" w:cs="Times New Roman"/>
          <w:sz w:val="28"/>
        </w:rPr>
        <w:t>2019</w:t>
      </w:r>
    </w:p>
    <w:p w:rsidR="00C744E9" w:rsidRPr="0031611B" w:rsidRDefault="00C744E9" w:rsidP="00C744E9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</w:rPr>
      </w:pPr>
      <w:r w:rsidRPr="0031611B">
        <w:rPr>
          <w:rFonts w:ascii="Times New Roman" w:eastAsia="Calibri" w:hAnsi="Times New Roman" w:cs="Times New Roman"/>
          <w:b/>
          <w:caps/>
          <w:sz w:val="28"/>
        </w:rPr>
        <w:lastRenderedPageBreak/>
        <w:t>Цель и задачи освоения дополнительной профессиональной программы</w:t>
      </w:r>
    </w:p>
    <w:p w:rsidR="00C744E9" w:rsidRPr="00C744E9" w:rsidRDefault="00C744E9" w:rsidP="00C744E9">
      <w:pPr>
        <w:rPr>
          <w:rFonts w:ascii="Times New Roman" w:eastAsia="Calibri" w:hAnsi="Times New Roman" w:cs="Times New Roman"/>
          <w:sz w:val="28"/>
        </w:rPr>
      </w:pPr>
    </w:p>
    <w:p w:rsidR="00C744E9" w:rsidRPr="00C744E9" w:rsidRDefault="00C744E9" w:rsidP="00C744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44E9">
        <w:rPr>
          <w:rFonts w:ascii="Times New Roman" w:eastAsia="Calibri" w:hAnsi="Times New Roman" w:cs="Times New Roman"/>
          <w:sz w:val="28"/>
        </w:rPr>
        <w:t>Настоящая программа разработана в ФГКУ «Национальный горноспасательный центр» на основании примерной программы обучения, утверждённой МЧС России в установленном порядке.</w:t>
      </w:r>
    </w:p>
    <w:p w:rsidR="00C744E9" w:rsidRPr="00C744E9" w:rsidRDefault="00C744E9" w:rsidP="00C744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44E9">
        <w:rPr>
          <w:rFonts w:ascii="Times New Roman" w:eastAsia="Calibri" w:hAnsi="Times New Roman" w:cs="Times New Roman"/>
          <w:sz w:val="28"/>
        </w:rPr>
        <w:t>Подготовка слушателей состоит из трех периодов обучения, общее количество часов - 260, из которых:</w:t>
      </w:r>
    </w:p>
    <w:p w:rsidR="00C744E9" w:rsidRPr="00C744E9" w:rsidRDefault="00C744E9" w:rsidP="00C744E9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744E9">
        <w:rPr>
          <w:rFonts w:ascii="Times New Roman" w:eastAsia="Calibri" w:hAnsi="Times New Roman" w:cs="Times New Roman"/>
          <w:sz w:val="28"/>
        </w:rPr>
        <w:t>1 период – 40 часов очного обучения: проведение теоретических занятий по всем разделам дополнительной профессиональной программы;</w:t>
      </w:r>
    </w:p>
    <w:p w:rsidR="00C744E9" w:rsidRPr="00C744E9" w:rsidRDefault="00C744E9" w:rsidP="00C744E9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744E9">
        <w:rPr>
          <w:rFonts w:ascii="Times New Roman" w:eastAsia="Calibri" w:hAnsi="Times New Roman" w:cs="Times New Roman"/>
          <w:sz w:val="28"/>
        </w:rPr>
        <w:t>2 период – 142 часа заочного обучения: слушатель самостоятельно изучает учебный материал, сдает зачеты по каждому разделу дополнительной профессиональной программы (дистанционно);</w:t>
      </w:r>
    </w:p>
    <w:p w:rsidR="00C744E9" w:rsidRPr="00C744E9" w:rsidRDefault="00C744E9" w:rsidP="00C744E9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C744E9">
        <w:rPr>
          <w:rFonts w:ascii="Times New Roman" w:eastAsia="Calibri" w:hAnsi="Times New Roman" w:cs="Times New Roman"/>
          <w:sz w:val="28"/>
        </w:rPr>
        <w:t>3 период – 78 часов очного обучения: проведение практических занятий, сдача экзамена по практическим занятиям, итогового экзамена.</w:t>
      </w:r>
    </w:p>
    <w:p w:rsidR="00C744E9" w:rsidRPr="00C744E9" w:rsidRDefault="00C744E9" w:rsidP="00C744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44E9">
        <w:rPr>
          <w:rFonts w:ascii="Times New Roman" w:eastAsia="Calibri" w:hAnsi="Times New Roman" w:cs="Times New Roman"/>
          <w:sz w:val="28"/>
        </w:rPr>
        <w:t>По завершению обучения по дополнительной профессиональной программе профессиональной переподготовки слушатель сдает итоговый экзамен, по результатам которого выдается диплом о профессиональной переподготовке.</w:t>
      </w:r>
    </w:p>
    <w:p w:rsidR="00C744E9" w:rsidRPr="00C744E9" w:rsidRDefault="00C744E9" w:rsidP="00C744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44E9">
        <w:rPr>
          <w:rFonts w:ascii="Times New Roman" w:eastAsia="Calibri" w:hAnsi="Times New Roman" w:cs="Times New Roman"/>
          <w:sz w:val="28"/>
        </w:rPr>
        <w:t>Программа разработана с учётом применения в учебном процессе современных систем теоретического обучения и практического изучения натурных образцов оборудования и оснащения.</w:t>
      </w:r>
    </w:p>
    <w:p w:rsidR="00C744E9" w:rsidRPr="00C744E9" w:rsidRDefault="00C744E9" w:rsidP="00C744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44E9">
        <w:rPr>
          <w:rFonts w:ascii="Times New Roman" w:eastAsia="Calibri" w:hAnsi="Times New Roman" w:cs="Times New Roman"/>
          <w:sz w:val="28"/>
        </w:rPr>
        <w:t>В содержании разделов дисциплин кроме рекомендуемых источников указаны также рекомендуемые программные и мультимедийные средства.</w:t>
      </w:r>
    </w:p>
    <w:p w:rsidR="00C744E9" w:rsidRDefault="00C744E9" w:rsidP="00C744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44E9">
        <w:rPr>
          <w:rFonts w:ascii="Times New Roman" w:eastAsia="Calibri" w:hAnsi="Times New Roman" w:cs="Times New Roman"/>
          <w:b/>
          <w:sz w:val="28"/>
        </w:rPr>
        <w:t xml:space="preserve">Цель освоения дополнительной программы профессиональной переподготовки: </w:t>
      </w:r>
      <w:r w:rsidRPr="00C744E9">
        <w:rPr>
          <w:rFonts w:ascii="Times New Roman" w:eastAsia="Calibri" w:hAnsi="Times New Roman" w:cs="Times New Roman"/>
          <w:sz w:val="28"/>
        </w:rPr>
        <w:t>приобретение профессиональных компетенций, необходимых для выполнения нового вида профессиональной деятельности работниками ВГСЧ по направлению «Пожаротушение».</w:t>
      </w:r>
    </w:p>
    <w:p w:rsidR="0036215F" w:rsidRDefault="0036215F" w:rsidP="00C744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6215F" w:rsidRPr="00C744E9" w:rsidRDefault="0036215F" w:rsidP="00C744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C744E9" w:rsidRDefault="00C744E9" w:rsidP="00C744E9">
      <w:pPr>
        <w:spacing w:before="240" w:after="24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C744E9">
        <w:rPr>
          <w:rFonts w:ascii="Times New Roman" w:eastAsia="Times New Roman" w:hAnsi="Times New Roman" w:cs="Times New Roman"/>
          <w:b/>
          <w:sz w:val="28"/>
          <w:szCs w:val="32"/>
        </w:rPr>
        <w:lastRenderedPageBreak/>
        <w:t>УЧЕБНЫЙ ПЛАН ДОПОЛНИТЕЛЬНОЙ ПРОФЕССИОНАЛЬНОЙ ПРОГРАММЫ</w:t>
      </w:r>
    </w:p>
    <w:p w:rsidR="00C744E9" w:rsidRPr="0031611B" w:rsidRDefault="00C744E9" w:rsidP="00C744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1611B">
        <w:rPr>
          <w:rFonts w:ascii="Times New Roman" w:eastAsia="Calibri" w:hAnsi="Times New Roman" w:cs="Times New Roman"/>
          <w:sz w:val="28"/>
        </w:rPr>
        <w:t>Дополнительной профессиональной программой повышения квалификации предусмотрено проведений лекций и практических занятий. При реализации данной программы используются современные системы теоретического обучения с использованием компьютерной техники и освоение практических навыков с элементами решения ситуационных задач.</w:t>
      </w:r>
    </w:p>
    <w:p w:rsidR="00C744E9" w:rsidRPr="00C744E9" w:rsidRDefault="00C744E9" w:rsidP="00C744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Форма обучения – очная. </w:t>
      </w:r>
      <w:r w:rsidRPr="00C744E9">
        <w:rPr>
          <w:rFonts w:ascii="Times New Roman" w:eastAsia="Calibri" w:hAnsi="Times New Roman" w:cs="Times New Roman"/>
          <w:sz w:val="28"/>
        </w:rPr>
        <w:t>Продолжительность учебных занятий при 5-дневной рабочей неделе – 6-8 часов в день.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C744E9">
        <w:rPr>
          <w:rFonts w:ascii="Times New Roman" w:eastAsia="Calibri" w:hAnsi="Times New Roman" w:cs="Times New Roman"/>
          <w:sz w:val="28"/>
        </w:rPr>
        <w:t>Общее количество часов – 260 часов, из них: лекций – 40 часов, практических занятий – 72 часа, экзамен по практическим занятиям – 4 часа, итоговый экзамен – 2 часа, зачёты – 14 часов, самостоятельное изучение – 128 часов. Распределение часов по темам и видам занятий приведено в таблице 1.</w:t>
      </w:r>
    </w:p>
    <w:p w:rsidR="00C744E9" w:rsidRPr="00C744E9" w:rsidRDefault="00C744E9" w:rsidP="00C744E9">
      <w:pPr>
        <w:keepNext/>
        <w:spacing w:before="48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744E9">
        <w:rPr>
          <w:rFonts w:ascii="Times New Roman" w:eastAsia="Calibri" w:hAnsi="Times New Roman" w:cs="Times New Roman"/>
          <w:sz w:val="28"/>
        </w:rPr>
        <w:t>Таблица 1 – Тематический план дополнительной профессиональной программы</w:t>
      </w:r>
    </w:p>
    <w:tbl>
      <w:tblPr>
        <w:tblStyle w:val="2"/>
        <w:tblW w:w="102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6"/>
        <w:gridCol w:w="80"/>
        <w:gridCol w:w="3052"/>
        <w:gridCol w:w="1566"/>
        <w:gridCol w:w="729"/>
        <w:gridCol w:w="32"/>
        <w:gridCol w:w="685"/>
        <w:gridCol w:w="108"/>
        <w:gridCol w:w="1940"/>
        <w:gridCol w:w="43"/>
        <w:gridCol w:w="1276"/>
        <w:gridCol w:w="44"/>
      </w:tblGrid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  <w:vMerge w:val="restart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№ тем п/п</w:t>
            </w:r>
          </w:p>
        </w:tc>
        <w:tc>
          <w:tcPr>
            <w:tcW w:w="3052" w:type="dxa"/>
            <w:vMerge w:val="restart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1566" w:type="dxa"/>
            <w:vMerge w:val="restart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Общее количество часов</w:t>
            </w:r>
          </w:p>
        </w:tc>
        <w:tc>
          <w:tcPr>
            <w:tcW w:w="1446" w:type="dxa"/>
            <w:gridSpan w:val="3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Очная форма обучения</w:t>
            </w:r>
          </w:p>
        </w:tc>
        <w:tc>
          <w:tcPr>
            <w:tcW w:w="2048" w:type="dxa"/>
            <w:gridSpan w:val="2"/>
            <w:vMerge w:val="restart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Самостоятельное обучение</w:t>
            </w:r>
          </w:p>
        </w:tc>
        <w:tc>
          <w:tcPr>
            <w:tcW w:w="1319" w:type="dxa"/>
            <w:gridSpan w:val="2"/>
            <w:vMerge w:val="restart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Форма контроля</w:t>
            </w:r>
          </w:p>
        </w:tc>
      </w:tr>
      <w:tr w:rsidR="00C744E9" w:rsidRPr="00C744E9" w:rsidTr="00C63A15">
        <w:trPr>
          <w:gridAfter w:val="1"/>
          <w:wAfter w:w="44" w:type="dxa"/>
          <w:cantSplit/>
          <w:trHeight w:val="2285"/>
        </w:trPr>
        <w:tc>
          <w:tcPr>
            <w:tcW w:w="776" w:type="dxa"/>
            <w:gridSpan w:val="2"/>
            <w:vMerge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52" w:type="dxa"/>
            <w:vMerge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6" w:type="dxa"/>
            <w:vMerge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9" w:type="dxa"/>
            <w:textDirection w:val="btL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Лекции</w:t>
            </w:r>
          </w:p>
        </w:tc>
        <w:tc>
          <w:tcPr>
            <w:tcW w:w="717" w:type="dxa"/>
            <w:gridSpan w:val="2"/>
            <w:textDirection w:val="btL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Практические занятия</w:t>
            </w:r>
          </w:p>
        </w:tc>
        <w:tc>
          <w:tcPr>
            <w:tcW w:w="2048" w:type="dxa"/>
            <w:gridSpan w:val="2"/>
            <w:vMerge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9" w:type="dxa"/>
            <w:gridSpan w:val="2"/>
            <w:vMerge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66" w:type="dxa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29" w:type="dxa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17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048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10207" w:type="dxa"/>
            <w:gridSpan w:val="11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1. Охрана труда и электробезопасность в электроустановках</w:t>
            </w: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Вводная лекция (Тема 1.2. -1.6.).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1.2.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Основы охраны труда в Российской Федерации.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1.3.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Условия труда пожарного.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1.4.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Обеспечение безопасных условий труда.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1.5.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Основные положения электробезопасности.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1.6.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napToGrid w:val="0"/>
                <w:spacing w:val="-6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napToGrid w:val="0"/>
                <w:spacing w:val="-6"/>
                <w:sz w:val="24"/>
                <w:szCs w:val="28"/>
              </w:rPr>
              <w:t xml:space="preserve">Электрические станции и </w:t>
            </w:r>
          </w:p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napToGrid w:val="0"/>
                <w:spacing w:val="-6"/>
                <w:sz w:val="24"/>
                <w:szCs w:val="28"/>
              </w:rPr>
              <w:t>трансформаторные подстанции.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1.7.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Зачёт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3828" w:type="dxa"/>
            <w:gridSpan w:val="3"/>
            <w:vAlign w:val="center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10207" w:type="dxa"/>
            <w:gridSpan w:val="11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2. Психологическая подготовка</w:t>
            </w: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Вводная лекция (Тема 2.2. – 2.6.).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 xml:space="preserve">Профессиональный стресс. Методы и приёмы психологической </w:t>
            </w:r>
            <w:proofErr w:type="spellStart"/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саморегуляции</w:t>
            </w:r>
            <w:proofErr w:type="spellEnd"/>
            <w:r w:rsidRPr="00C744E9">
              <w:rPr>
                <w:rFonts w:ascii="Times New Roman" w:hAnsi="Times New Roman" w:cs="Times New Roman"/>
                <w:sz w:val="24"/>
                <w:szCs w:val="28"/>
              </w:rPr>
              <w:t xml:space="preserve"> в системе профилактики профессионального стресса.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744E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.3.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Планирование профессионального развития. Профессиональное становление. Приёмы восстановления функционального состояния на рабочем месте.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744E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.4.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Психология управления.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744E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.5.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Межличностные конфликты в профессиональной деятельности.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744E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C744E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Особенности психического состояния и поведения людей в чрезвычайных ситуациях.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2.7.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Зачёт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3828" w:type="dxa"/>
            <w:gridSpan w:val="3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10207" w:type="dxa"/>
            <w:gridSpan w:val="11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3. Пожарная профилактика</w:t>
            </w: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3.1.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Вводная лекция (Тема 3.2. – 3.6.)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Пожарная безопасность жилых зданий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3.3.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Пожарная безопасность общественных зданий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3.4.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Пожарная безопасность производственных объектов и технологических процессов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3.5.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Горение смесей газов и паров с воздухом. Горение пылевоздушных смесей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3.6.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Горение жидкостей. Горение твёрдых веществ и материалов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3.7.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Зачёт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3828" w:type="dxa"/>
            <w:gridSpan w:val="3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46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10207" w:type="dxa"/>
            <w:gridSpan w:val="11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4. Пожарная тактика</w:t>
            </w: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4.1.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Вводная лекция (Тема 4.2. – 4.14.)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4.2.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Тактические возможности пожарных подразделений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4.3.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 xml:space="preserve">Разведка места пожара. 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4.4.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Развёртывание сил и средств. Специальные работы на пожаре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4.5.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Ликвидация горения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4.6.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Полномочия участников тушения пожара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4.7.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Разработка и использование планов и карточек тушения пожаров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4.8.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Тактическая подготовка оперативного состава подразделений ВГСЧ по тушению пожаров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4.8.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Тушение пожаров в сложных условиях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4.9.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Тушение пожаров в жилых зданиях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4.10.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Тушение пожаров в общественных зданиях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4.11.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Тушение пожаров на нефтехимических объектах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4.12.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Тушение пожаров на транспорте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4.13.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Тушение пожаров на открытой местности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4.14.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Зачёт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3828" w:type="dxa"/>
            <w:gridSpan w:val="3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64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10207" w:type="dxa"/>
            <w:gridSpan w:val="11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5. Пожарная техника</w:t>
            </w: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5.1.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Вводная лекция (Тема 5.2. – 5.7.)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5.2.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Пожарный инструмент и оборудование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5.3.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Пожарные автомобили. Классификация, типы и обозначения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5.4.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Основы гидравлики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5.5.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Общие сведения о насосах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5.6.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Эксплуатация пожарной техники и оборудования. Техническое обслуживание и ремонт пожарных автомобилей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5.7.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связи пожарной охраны. Средства радио и </w:t>
            </w:r>
            <w:r w:rsidRPr="00C744E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проводной связи, применяемые в пожарной охране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5.8.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Зачёт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3828" w:type="dxa"/>
            <w:gridSpan w:val="3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44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10207" w:type="dxa"/>
            <w:gridSpan w:val="11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6. Пожарно-строевая подготовка</w:t>
            </w: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6.1.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Вводная лекция (Тема 6.2. – 6.7.)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6.2.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Назначение и задачи пожарно-строевой подготовки. Правила </w:t>
            </w: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 xml:space="preserve">охраны труда </w:t>
            </w:r>
            <w:r w:rsidRPr="00C744E9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при проведении занятий по пожарно-строевой подготовке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6.3.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 xml:space="preserve">Инструкторско-методическая подготовка 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6.4.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Упражнения с ручными пожарными лестницами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6.5.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Упражнения со спасательными устройствами и средствами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6.6.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Установка пожарного автомобиля на </w:t>
            </w:r>
            <w:proofErr w:type="spellStart"/>
            <w:r w:rsidRPr="00C744E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водоисточник</w:t>
            </w:r>
            <w:proofErr w:type="spellEnd"/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6.7.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Упражнения по развёртыванию насосно-рукавных систем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776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6.8.</w:t>
            </w:r>
          </w:p>
        </w:tc>
        <w:tc>
          <w:tcPr>
            <w:tcW w:w="3052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Зачёт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rPr>
          <w:gridAfter w:val="1"/>
          <w:wAfter w:w="44" w:type="dxa"/>
        </w:trPr>
        <w:tc>
          <w:tcPr>
            <w:tcW w:w="3828" w:type="dxa"/>
            <w:gridSpan w:val="3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44</w:t>
            </w:r>
          </w:p>
        </w:tc>
        <w:tc>
          <w:tcPr>
            <w:tcW w:w="729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717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2048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319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c>
          <w:tcPr>
            <w:tcW w:w="10251" w:type="dxa"/>
            <w:gridSpan w:val="1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7. Безопасность жизнедеятельности</w:t>
            </w:r>
          </w:p>
        </w:tc>
      </w:tr>
      <w:tr w:rsidR="00C744E9" w:rsidRPr="00C744E9" w:rsidTr="00C63A15">
        <w:tc>
          <w:tcPr>
            <w:tcW w:w="696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7.1.</w:t>
            </w:r>
          </w:p>
        </w:tc>
        <w:tc>
          <w:tcPr>
            <w:tcW w:w="3132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 xml:space="preserve">Вводная лекция 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61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93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83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c>
          <w:tcPr>
            <w:tcW w:w="696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7.2.</w:t>
            </w:r>
          </w:p>
        </w:tc>
        <w:tc>
          <w:tcPr>
            <w:tcW w:w="3132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Классификация чрезвычайных ситуаций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61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93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83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320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c>
          <w:tcPr>
            <w:tcW w:w="696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7.3.</w:t>
            </w:r>
          </w:p>
        </w:tc>
        <w:tc>
          <w:tcPr>
            <w:tcW w:w="3132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Зачёт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93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83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0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c>
          <w:tcPr>
            <w:tcW w:w="3828" w:type="dxa"/>
            <w:gridSpan w:val="3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761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793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983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320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c>
          <w:tcPr>
            <w:tcW w:w="10251" w:type="dxa"/>
            <w:gridSpan w:val="1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8. Экзамен</w:t>
            </w:r>
          </w:p>
        </w:tc>
      </w:tr>
      <w:tr w:rsidR="00C744E9" w:rsidRPr="00C744E9" w:rsidTr="00C63A15">
        <w:tc>
          <w:tcPr>
            <w:tcW w:w="696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8.1.</w:t>
            </w:r>
          </w:p>
        </w:tc>
        <w:tc>
          <w:tcPr>
            <w:tcW w:w="3132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Экзамен по практике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61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793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3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20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c>
          <w:tcPr>
            <w:tcW w:w="696" w:type="dxa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8.2.</w:t>
            </w:r>
          </w:p>
        </w:tc>
        <w:tc>
          <w:tcPr>
            <w:tcW w:w="3132" w:type="dxa"/>
            <w:gridSpan w:val="2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Итоговый экзамен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93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83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20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c>
          <w:tcPr>
            <w:tcW w:w="3828" w:type="dxa"/>
            <w:gridSpan w:val="3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761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793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3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20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4E9" w:rsidRPr="00C744E9" w:rsidTr="00C63A15">
        <w:tc>
          <w:tcPr>
            <w:tcW w:w="3828" w:type="dxa"/>
            <w:gridSpan w:val="3"/>
          </w:tcPr>
          <w:p w:rsidR="00C744E9" w:rsidRPr="00C744E9" w:rsidRDefault="00C744E9" w:rsidP="00C744E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66" w:type="dxa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260</w:t>
            </w:r>
          </w:p>
        </w:tc>
        <w:tc>
          <w:tcPr>
            <w:tcW w:w="761" w:type="dxa"/>
            <w:gridSpan w:val="2"/>
            <w:shd w:val="clear" w:color="auto" w:fill="FFFFFF" w:themeFill="background1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56</w:t>
            </w:r>
          </w:p>
        </w:tc>
        <w:tc>
          <w:tcPr>
            <w:tcW w:w="793" w:type="dxa"/>
            <w:gridSpan w:val="2"/>
            <w:shd w:val="clear" w:color="auto" w:fill="FFFFFF" w:themeFill="background1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76</w:t>
            </w:r>
          </w:p>
        </w:tc>
        <w:tc>
          <w:tcPr>
            <w:tcW w:w="1983" w:type="dxa"/>
            <w:gridSpan w:val="2"/>
            <w:vAlign w:val="center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44E9">
              <w:rPr>
                <w:rFonts w:ascii="Times New Roman" w:hAnsi="Times New Roman" w:cs="Times New Roman"/>
                <w:b/>
                <w:sz w:val="24"/>
                <w:szCs w:val="28"/>
              </w:rPr>
              <w:t>128</w:t>
            </w:r>
          </w:p>
        </w:tc>
        <w:tc>
          <w:tcPr>
            <w:tcW w:w="1320" w:type="dxa"/>
            <w:gridSpan w:val="2"/>
          </w:tcPr>
          <w:p w:rsidR="00C744E9" w:rsidRPr="00C744E9" w:rsidRDefault="00C744E9" w:rsidP="00C744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744E9" w:rsidRPr="00C744E9" w:rsidRDefault="00C744E9" w:rsidP="00C744E9">
      <w:pPr>
        <w:spacing w:after="0" w:line="360" w:lineRule="auto"/>
        <w:ind w:firstLine="709"/>
        <w:jc w:val="both"/>
      </w:pPr>
    </w:p>
    <w:sectPr w:rsidR="00C744E9" w:rsidRPr="00C744E9" w:rsidSect="00E123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16B"/>
    <w:multiLevelType w:val="hybridMultilevel"/>
    <w:tmpl w:val="2BA49756"/>
    <w:lvl w:ilvl="0" w:tplc="1D584100">
      <w:start w:val="1"/>
      <w:numFmt w:val="bullet"/>
      <w:suff w:val="space"/>
      <w:lvlText w:val="-"/>
      <w:lvlJc w:val="righ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D84F94"/>
    <w:multiLevelType w:val="hybridMultilevel"/>
    <w:tmpl w:val="4EFC8AE8"/>
    <w:lvl w:ilvl="0" w:tplc="606A438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933E74"/>
    <w:multiLevelType w:val="hybridMultilevel"/>
    <w:tmpl w:val="D974E5E6"/>
    <w:lvl w:ilvl="0" w:tplc="29E49A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C34FE"/>
    <w:multiLevelType w:val="hybridMultilevel"/>
    <w:tmpl w:val="55868328"/>
    <w:lvl w:ilvl="0" w:tplc="BB0C29E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AF5AFD"/>
    <w:multiLevelType w:val="hybridMultilevel"/>
    <w:tmpl w:val="CD26AB98"/>
    <w:lvl w:ilvl="0" w:tplc="6A34E4F2">
      <w:start w:val="1"/>
      <w:numFmt w:val="bullet"/>
      <w:suff w:val="space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BE5A49"/>
    <w:multiLevelType w:val="hybridMultilevel"/>
    <w:tmpl w:val="2BB28F1A"/>
    <w:lvl w:ilvl="0" w:tplc="79681D1C">
      <w:start w:val="1"/>
      <w:numFmt w:val="bullet"/>
      <w:suff w:val="space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2D4F614A"/>
    <w:multiLevelType w:val="hybridMultilevel"/>
    <w:tmpl w:val="B7ACCAF4"/>
    <w:lvl w:ilvl="0" w:tplc="E006EE26">
      <w:start w:val="1"/>
      <w:numFmt w:val="bullet"/>
      <w:suff w:val="space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E0F5F"/>
    <w:multiLevelType w:val="hybridMultilevel"/>
    <w:tmpl w:val="739491CC"/>
    <w:lvl w:ilvl="0" w:tplc="7724FB3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E7B2490"/>
    <w:multiLevelType w:val="hybridMultilevel"/>
    <w:tmpl w:val="9AFAEEAA"/>
    <w:lvl w:ilvl="0" w:tplc="F976E19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9F4FC7"/>
    <w:multiLevelType w:val="hybridMultilevel"/>
    <w:tmpl w:val="21F068DE"/>
    <w:lvl w:ilvl="0" w:tplc="26E4592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06"/>
    <w:rsid w:val="00042A75"/>
    <w:rsid w:val="001967DE"/>
    <w:rsid w:val="00313A59"/>
    <w:rsid w:val="0031611B"/>
    <w:rsid w:val="0036215F"/>
    <w:rsid w:val="003C7DD9"/>
    <w:rsid w:val="004556D9"/>
    <w:rsid w:val="004E5A95"/>
    <w:rsid w:val="00862D84"/>
    <w:rsid w:val="00B52734"/>
    <w:rsid w:val="00B81AD1"/>
    <w:rsid w:val="00C744E9"/>
    <w:rsid w:val="00E12306"/>
    <w:rsid w:val="00E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4FF7"/>
  <w15:chartTrackingRefBased/>
  <w15:docId w15:val="{88C22452-645B-4DD9-9CCA-D3232957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1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7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301EF-E022-4D9E-B83F-9E78B6EE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И В</dc:creator>
  <cp:keywords/>
  <dc:description/>
  <cp:lastModifiedBy>Касымова И В</cp:lastModifiedBy>
  <cp:revision>3</cp:revision>
  <dcterms:created xsi:type="dcterms:W3CDTF">2021-04-09T05:01:00Z</dcterms:created>
  <dcterms:modified xsi:type="dcterms:W3CDTF">2021-04-09T06:00:00Z</dcterms:modified>
</cp:coreProperties>
</file>